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49" w:rsidRPr="009A03CC" w:rsidRDefault="00EE6749" w:rsidP="00EE67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03CC">
        <w:rPr>
          <w:rFonts w:ascii="Times New Roman" w:eastAsia="Calibri" w:hAnsi="Times New Roman" w:cs="Times New Roman"/>
          <w:b/>
          <w:sz w:val="24"/>
          <w:szCs w:val="24"/>
        </w:rPr>
        <w:t>КОНСУЛЬТАЦИЯ ДЛЯ РОДИТЕЛЕЙ.</w:t>
      </w:r>
    </w:p>
    <w:p w:rsidR="00EE6749" w:rsidRPr="009A03CC" w:rsidRDefault="00EE6749" w:rsidP="00EE6749">
      <w:pPr>
        <w:pStyle w:val="a3"/>
        <w:spacing w:before="0" w:beforeAutospacing="0" w:after="0" w:afterAutospacing="0"/>
        <w:ind w:firstLine="709"/>
        <w:jc w:val="center"/>
        <w:rPr>
          <w:rStyle w:val="a4"/>
          <w:b/>
          <w:bCs/>
          <w:i w:val="0"/>
        </w:rPr>
      </w:pPr>
      <w:r w:rsidRPr="009A03CC">
        <w:rPr>
          <w:rStyle w:val="a4"/>
          <w:b/>
          <w:bCs/>
        </w:rPr>
        <w:t>ПСИХОСЕКСУАЛЬНАЯ ИДЕНТИЧНОСТЬ.</w:t>
      </w:r>
    </w:p>
    <w:p w:rsidR="00EE6749" w:rsidRPr="009A03CC" w:rsidRDefault="00EE6749" w:rsidP="00EE6749">
      <w:pPr>
        <w:pStyle w:val="style2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03CC">
        <w:rPr>
          <w:rFonts w:ascii="Times New Roman" w:hAnsi="Times New Roman" w:cs="Times New Roman"/>
          <w:sz w:val="24"/>
          <w:szCs w:val="24"/>
        </w:rPr>
        <w:t xml:space="preserve">Старший дошкольный возраст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5-7 лет. Очень важный возраст, когда мы можем понять, каким будет человек в будущем. </w:t>
      </w:r>
    </w:p>
    <w:p w:rsidR="00EE6749" w:rsidRPr="009A03CC" w:rsidRDefault="00EE6749" w:rsidP="00EE67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3CC">
        <w:rPr>
          <w:rFonts w:ascii="Times New Roman" w:eastAsia="Calibri" w:hAnsi="Times New Roman" w:cs="Times New Roman"/>
          <w:sz w:val="24"/>
          <w:szCs w:val="24"/>
        </w:rPr>
        <w:t xml:space="preserve">Развитие личности и деятельности характеризуется появлением новых качеств и потребностей: расширяются знания о предметах и явлениях, которые ребенок не наблюдал непосредственно. Детей интересуют связи, существующие между предметами и явлениями. Проникновение ребенка в эти связи во многом определяет его развитие. </w:t>
      </w:r>
    </w:p>
    <w:p w:rsidR="00EE6749" w:rsidRPr="009A03CC" w:rsidRDefault="00EE6749" w:rsidP="00EE6749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9A03CC">
        <w:t>В 5-6 лет у ребёнка формируется</w:t>
      </w:r>
      <w:r w:rsidRPr="009A03CC">
        <w:rPr>
          <w:i/>
          <w:iCs/>
        </w:rPr>
        <w:t xml:space="preserve"> </w:t>
      </w:r>
      <w:r w:rsidRPr="009A03CC">
        <w:rPr>
          <w:iCs/>
        </w:rPr>
        <w:t xml:space="preserve">система </w:t>
      </w:r>
      <w:r w:rsidRPr="009A03CC">
        <w:rPr>
          <w:iCs/>
          <w:u w:val="single"/>
        </w:rPr>
        <w:t>первичной половой идентичности</w:t>
      </w:r>
      <w:r w:rsidRPr="009A03CC">
        <w:t xml:space="preserve"> по существенным признакам. </w:t>
      </w:r>
      <w:r w:rsidRPr="009A03CC">
        <w:rPr>
          <w:color w:val="000000"/>
        </w:rPr>
        <w:t xml:space="preserve">Отношения детей старшего дошкольного возраста это отношения сверстников, но одновременно это и отношения мальчиков и девочек. В их общении просматривается стремление объединяться по признаку половой принадлежности. </w:t>
      </w:r>
      <w:proofErr w:type="gramStart"/>
      <w:r w:rsidRPr="009A03CC">
        <w:rPr>
          <w:color w:val="000000"/>
        </w:rPr>
        <w:t xml:space="preserve">Ориентируясь на взрослых, ребенок в общении со сверстниками учится смотреть на себя как на мальчика или девочку, как на будущих мужчину или женщину. </w:t>
      </w:r>
      <w:proofErr w:type="gramEnd"/>
    </w:p>
    <w:p w:rsidR="00EE6749" w:rsidRPr="009A03CC" w:rsidRDefault="00EE6749" w:rsidP="00EE6749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9A03CC">
        <w:rPr>
          <w:color w:val="000000"/>
        </w:rPr>
        <w:t xml:space="preserve">Половая идентификация ребенка происходит под влиянием реальных жизненных впечатлений. Каждый ребенок заимствует типичное поведение от близкого взрослого того же пола, от героев книжек, фильмов. Все впечатления неизменно включаются в игровые отношения и проигрываются с большим вниманием и интересом. </w:t>
      </w:r>
      <w:r w:rsidRPr="009A03CC">
        <w:rPr>
          <w:color w:val="000000"/>
        </w:rPr>
        <w:br/>
        <w:t xml:space="preserve">Однополые объединения мальчиков создают условия для появления игровых сюжетов, отражающих мужские взаимоотношения в мужских профессиях и деяниях. Мальчики изображают мужественные поступки и характеры. В то же время объединения девочек создают условия для игровых сюжетов, отражающих типичные женские поступки и характеры. Разные роли в играх не разъединяют детей. Напротив, в общении наблюдается так называемая доброжелательная пристрастность не только к представителям своего, но и другого пола. </w:t>
      </w:r>
    </w:p>
    <w:p w:rsidR="00EE6749" w:rsidRPr="009A03CC" w:rsidRDefault="00EE6749" w:rsidP="00EE6749">
      <w:pPr>
        <w:pStyle w:val="a3"/>
        <w:spacing w:before="0" w:beforeAutospacing="0" w:after="0" w:afterAutospacing="0"/>
        <w:ind w:firstLine="709"/>
        <w:rPr>
          <w:color w:val="000000"/>
        </w:rPr>
      </w:pPr>
      <w:proofErr w:type="spellStart"/>
      <w:r w:rsidRPr="009A03CC">
        <w:rPr>
          <w:color w:val="000000"/>
        </w:rPr>
        <w:t>Психосексуальная</w:t>
      </w:r>
      <w:proofErr w:type="spellEnd"/>
      <w:r w:rsidRPr="009A03CC">
        <w:rPr>
          <w:color w:val="000000"/>
        </w:rPr>
        <w:t xml:space="preserve"> идентичность создается за счет взаимодействия многих факторов: идентификации </w:t>
      </w:r>
      <w:proofErr w:type="gramStart"/>
      <w:r w:rsidRPr="009A03CC">
        <w:rPr>
          <w:color w:val="000000"/>
        </w:rPr>
        <w:t>со</w:t>
      </w:r>
      <w:proofErr w:type="gramEnd"/>
      <w:r w:rsidRPr="009A03CC">
        <w:rPr>
          <w:color w:val="000000"/>
        </w:rPr>
        <w:t xml:space="preserve"> взрослым и имитации его поведения; соответствующего внушения со стороны взрослого (родители информируют ребенка о том, что он (она) мальчик (девочка) и о соответствующих полу стереотипах поведения: «не плачь, ты же мальчик, будущий мужчина, а мужчины не плачут», «девочки должны быть аккуратными» и т.п.); поощрения за соответствующее полу поведение и порицания за несоответствующее; обучения стандартам поведения своего пола и т.д.</w:t>
      </w:r>
    </w:p>
    <w:p w:rsidR="00EE6749" w:rsidRPr="009A03CC" w:rsidRDefault="00EE6749" w:rsidP="00EE6749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9A03CC">
        <w:rPr>
          <w:color w:val="000000"/>
        </w:rPr>
        <w:t xml:space="preserve">В связи с проблемой </w:t>
      </w:r>
      <w:proofErr w:type="spellStart"/>
      <w:r w:rsidRPr="009A03CC">
        <w:rPr>
          <w:color w:val="000000"/>
        </w:rPr>
        <w:t>психосексуальной</w:t>
      </w:r>
      <w:proofErr w:type="spellEnd"/>
      <w:r w:rsidRPr="009A03CC">
        <w:rPr>
          <w:color w:val="000000"/>
        </w:rPr>
        <w:t xml:space="preserve"> идентификации у детей 4—6 лет наблюдается интерес к вопросам секса. Это отражается в рассматривании себя и особенно детей противоположного пола, в появлении специфических игр с раздеванием, осматриванием, ощупыванием, манипуляциями, в изучении сексуальных органов, мастурбации и провоцировании разговоров </w:t>
      </w:r>
      <w:proofErr w:type="gramStart"/>
      <w:r w:rsidRPr="009A03CC">
        <w:rPr>
          <w:color w:val="000000"/>
        </w:rPr>
        <w:t>со</w:t>
      </w:r>
      <w:proofErr w:type="gramEnd"/>
      <w:r w:rsidRPr="009A03CC">
        <w:rPr>
          <w:color w:val="000000"/>
        </w:rPr>
        <w:t xml:space="preserve"> взрослыми и сверстниками на эти темы. Интерес и поведение такого рода естественны, и взрослые должны относиться к ним спокойно, иногда тактично переводя действия ребенка в плоскость познавательного интереса, в вербальный план (поговорить с ребенком, спросить, что именно его интересует, и именно это объяснить и т.д.).</w:t>
      </w:r>
    </w:p>
    <w:p w:rsidR="00EE6749" w:rsidRPr="009A03CC" w:rsidRDefault="00EE6749" w:rsidP="00EE6749">
      <w:pPr>
        <w:pStyle w:val="a3"/>
        <w:spacing w:before="0" w:beforeAutospacing="0" w:after="0" w:afterAutospacing="0"/>
        <w:ind w:firstLine="709"/>
      </w:pPr>
      <w:r w:rsidRPr="009A03CC">
        <w:t xml:space="preserve">В норме такой этап заканчивается примерно к 6-7 годам. К этому </w:t>
      </w:r>
      <w:proofErr w:type="gramStart"/>
      <w:r w:rsidRPr="009A03CC">
        <w:t>возрасту</w:t>
      </w:r>
      <w:proofErr w:type="gramEnd"/>
      <w:r w:rsidRPr="009A03CC">
        <w:t xml:space="preserve"> ребенок уже не только не сомневается в том, к какому полу он относится, но и знает все признаки половой принадлежности — внешний вид, одежда, строение тела, в том числе половых органов. И, как все давно известное, это до поры до времени теряет для него интерес. </w:t>
      </w:r>
    </w:p>
    <w:p w:rsidR="00EE6749" w:rsidRPr="009A03CC" w:rsidRDefault="00EE6749" w:rsidP="00EE6749">
      <w:pPr>
        <w:pStyle w:val="a3"/>
        <w:spacing w:before="0" w:beforeAutospacing="0" w:after="0" w:afterAutospacing="0"/>
        <w:ind w:firstLine="709"/>
        <w:rPr>
          <w:color w:val="000000"/>
          <w:sz w:val="18"/>
          <w:szCs w:val="18"/>
        </w:rPr>
      </w:pPr>
      <w:r w:rsidRPr="009A03CC">
        <w:t xml:space="preserve">Правильное формирование полового самосознания в раннем детстве — важная предпосылка нормального сексуального развития. Напрасно многие педагоги и родители считают полное отсутствие интереса ребенка к строению тела и половых органов </w:t>
      </w:r>
      <w:r w:rsidRPr="009A03CC">
        <w:lastRenderedPageBreak/>
        <w:t xml:space="preserve">признаком благополучного развития. Наоборот, плохо, если половая осведомленность значительно запаздывает и впервые о строении и функциях половых органов своих и противоположного пола ребенок узнает в период полового созревания. Вот тогда-то эти знания приобретают возбуждающую, нездоровую окраску. Это не надо понимать так, будто ребенка необходимо специально «просвещать». Природа мудро поработала за нас, вовремя создав у детей те интересы и импульсы, которые способствуют правильному </w:t>
      </w:r>
      <w:proofErr w:type="spellStart"/>
      <w:r w:rsidRPr="009A03CC">
        <w:t>психосексуальному</w:t>
      </w:r>
      <w:proofErr w:type="spellEnd"/>
      <w:r w:rsidRPr="009A03CC">
        <w:t xml:space="preserve"> развитию. И не надо мешать естественному ходу событий, а лишь при необходимости корригировать его.</w:t>
      </w:r>
    </w:p>
    <w:p w:rsidR="0098464B" w:rsidRDefault="0098464B"/>
    <w:sectPr w:rsidR="0098464B" w:rsidSect="0098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749"/>
    <w:rsid w:val="0098464B"/>
    <w:rsid w:val="00EE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EE6749"/>
    <w:rPr>
      <w:i/>
      <w:iCs/>
    </w:rPr>
  </w:style>
  <w:style w:type="paragraph" w:customStyle="1" w:styleId="style20">
    <w:name w:val="style20"/>
    <w:basedOn w:val="a"/>
    <w:rsid w:val="00EE674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2"/>
      <w:szCs w:val="1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2019-01-09T07:57:00Z</dcterms:created>
  <dcterms:modified xsi:type="dcterms:W3CDTF">2019-01-09T07:58:00Z</dcterms:modified>
</cp:coreProperties>
</file>