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E2" w:rsidRPr="00DD6AE2" w:rsidRDefault="00211F76" w:rsidP="00211F76">
      <w:pPr>
        <w:shd w:val="clear" w:color="auto" w:fill="D5FBFB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D3C4E"/>
          <w:sz w:val="32"/>
          <w:szCs w:val="32"/>
          <w:lang w:eastAsia="ru-RU"/>
        </w:rPr>
      </w:pPr>
      <w:r w:rsidRPr="00DD6AE2">
        <w:rPr>
          <w:rFonts w:ascii="Times New Roman" w:eastAsia="Times New Roman" w:hAnsi="Times New Roman" w:cs="Times New Roman"/>
          <w:b/>
          <w:bCs/>
          <w:color w:val="1D3C4E"/>
          <w:sz w:val="32"/>
          <w:szCs w:val="32"/>
          <w:lang w:eastAsia="ru-RU"/>
        </w:rPr>
        <w:t>Игры в с</w:t>
      </w:r>
      <w:r w:rsidR="00DD6AE2" w:rsidRPr="00DD6AE2">
        <w:rPr>
          <w:rFonts w:ascii="Times New Roman" w:eastAsia="Times New Roman" w:hAnsi="Times New Roman" w:cs="Times New Roman"/>
          <w:b/>
          <w:bCs/>
          <w:color w:val="1D3C4E"/>
          <w:sz w:val="32"/>
          <w:szCs w:val="32"/>
          <w:lang w:eastAsia="ru-RU"/>
        </w:rPr>
        <w:t>ухих бассейнах.</w:t>
      </w:r>
    </w:p>
    <w:p w:rsidR="00211F76" w:rsidRPr="00211F76" w:rsidRDefault="00DD6AE2" w:rsidP="00211F76">
      <w:pPr>
        <w:shd w:val="clear" w:color="auto" w:fill="D5FBFB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D3C4E"/>
          <w:sz w:val="32"/>
          <w:szCs w:val="32"/>
          <w:lang w:eastAsia="ru-RU"/>
        </w:rPr>
      </w:pPr>
      <w:r w:rsidRPr="00DD6AE2">
        <w:rPr>
          <w:rFonts w:ascii="Times New Roman" w:eastAsia="Times New Roman" w:hAnsi="Times New Roman" w:cs="Times New Roman"/>
          <w:b/>
          <w:bCs/>
          <w:color w:val="1D3C4E"/>
          <w:sz w:val="32"/>
          <w:szCs w:val="32"/>
          <w:lang w:eastAsia="ru-RU"/>
        </w:rPr>
        <w:t xml:space="preserve">Могут быть использованы в </w:t>
      </w:r>
      <w:proofErr w:type="gramStart"/>
      <w:r w:rsidRPr="00DD6AE2">
        <w:rPr>
          <w:rFonts w:ascii="Times New Roman" w:eastAsia="Times New Roman" w:hAnsi="Times New Roman" w:cs="Times New Roman"/>
          <w:b/>
          <w:bCs/>
          <w:color w:val="1D3C4E"/>
          <w:sz w:val="32"/>
          <w:szCs w:val="32"/>
          <w:lang w:eastAsia="ru-RU"/>
        </w:rPr>
        <w:t>работе</w:t>
      </w:r>
      <w:proofErr w:type="gramEnd"/>
      <w:r w:rsidRPr="00DD6AE2">
        <w:rPr>
          <w:rFonts w:ascii="Times New Roman" w:eastAsia="Times New Roman" w:hAnsi="Times New Roman" w:cs="Times New Roman"/>
          <w:b/>
          <w:bCs/>
          <w:color w:val="1D3C4E"/>
          <w:sz w:val="32"/>
          <w:szCs w:val="32"/>
          <w:lang w:eastAsia="ru-RU"/>
        </w:rPr>
        <w:t xml:space="preserve"> как в большом бассейне, так и в маленьких сухих бассейнах для рук. </w:t>
      </w:r>
    </w:p>
    <w:p w:rsidR="00211F76" w:rsidRPr="00211F76" w:rsidRDefault="00211F76" w:rsidP="00211F76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«Найди по описанию»</w:t>
      </w:r>
    </w:p>
    <w:p w:rsidR="00211F76" w:rsidRPr="00211F76" w:rsidRDefault="00211F76" w:rsidP="00211F76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Цель: закрепить представление об особенностях внешнего вида животных, учить детей самостоятельно описывать животных.</w:t>
      </w: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Игровая задача: найти животное по перечисленным признакам.</w:t>
      </w: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Материал: фигурки животных, сухие бассейны.</w:t>
      </w: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Ход игры: Ведущий называет характерные особенности того или иного животного, не называя его. Дети отыскивают его в сухих бассейнах среди множества других игрушек. Побеждает тот, кто быстро и правильно найдет или назовет отгадку.</w:t>
      </w:r>
    </w:p>
    <w:p w:rsidR="00211F76" w:rsidRPr="00211F76" w:rsidRDefault="00211F76" w:rsidP="00211F76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 «Отгадай-ка»</w:t>
      </w:r>
    </w:p>
    <w:p w:rsidR="00211F76" w:rsidRPr="00211F76" w:rsidRDefault="00211F76" w:rsidP="00211F76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Цель: Обучать детей описывать предмет, не глядя на него, находить в нем существенные признаки по описанию, развитие мелкой моторики.</w:t>
      </w: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Оборудование: сухие бассейны, различные предметы (в зависимости от лексической темы).</w:t>
      </w: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 xml:space="preserve">Ход игры: Ребята у вас в бассейне спрятаны различные предметы, но мы не знаем какие именно. Ваша задача: по очереди находите предмет </w:t>
      </w:r>
      <w:proofErr w:type="gramStart"/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и</w:t>
      </w:r>
      <w:proofErr w:type="gramEnd"/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не показывая его нам и не вынимая его из бассейна надо его описать, так чтобы мы его отгадали. Если называется правильный ответ, данный предмет вынимается из бассейна.</w:t>
      </w:r>
    </w:p>
    <w:p w:rsidR="00211F76" w:rsidRPr="00211F76" w:rsidRDefault="00211F76" w:rsidP="00211F76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 «Угадай, что это?»</w:t>
      </w:r>
    </w:p>
    <w:p w:rsidR="00211F76" w:rsidRPr="00211F76" w:rsidRDefault="00211F76" w:rsidP="00211F76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Цель: Развивать умение видеть целостный образ. Формирование операции обратимости.</w:t>
      </w: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Оборудование: сухие бассейны, предметные картинки либо фигурки.</w:t>
      </w: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Ход игры: В бассейнах на половину спрятаны предметные картинки, либо фигурки. Воспитатель спрашивает: «На что это похоже?». Дети отвечаю. После этого воспитатель предлагает детям достать картинку либо предмет и проверить правильность своего ответа.</w:t>
      </w:r>
    </w:p>
    <w:p w:rsidR="00211F76" w:rsidRPr="00211F76" w:rsidRDefault="00211F76" w:rsidP="00211F76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 «Найди предмет»</w:t>
      </w:r>
    </w:p>
    <w:p w:rsidR="00211F76" w:rsidRPr="00211F76" w:rsidRDefault="00211F76" w:rsidP="00211F76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Цель: учить сопоставлять формы предметов с геометрическими образцами.</w:t>
      </w: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Оборудование: геометрические фигуры, предметы, сухие бассейны.</w:t>
      </w: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 xml:space="preserve">Ход игры: На столе пред детьми стоят сухие бассейны. У воспитателя на стеле лежат </w:t>
      </w:r>
      <w:proofErr w:type="gramStart"/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различные</w:t>
      </w:r>
      <w:proofErr w:type="gramEnd"/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предмет. Воспитатель рассказывает правила игры: «Мы будем играть с вами так: я буду показывать вам предмет, а вам необходимо найти у себя в сухом бассейне такую геометрическую фигуру, </w:t>
      </w: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lastRenderedPageBreak/>
        <w:t>какой формы предмет я показала». Найденная геометрическая фигура поднимается высоко, что бы все могли видеть, правильно ли она найдена.</w:t>
      </w:r>
    </w:p>
    <w:p w:rsidR="00211F76" w:rsidRPr="00211F76" w:rsidRDefault="00211F76" w:rsidP="00211F76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 «Сортировщики»</w:t>
      </w:r>
    </w:p>
    <w:p w:rsidR="00211F76" w:rsidRPr="00211F76" w:rsidRDefault="00211F76" w:rsidP="00211F76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Цель: учить детей различать цвета, развитие мелкой моторики.</w:t>
      </w: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 xml:space="preserve">Оборудование: сухие бассейны, </w:t>
      </w:r>
      <w:r w:rsidR="00F2643A"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предметы разных цветов</w:t>
      </w: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.</w:t>
      </w: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 xml:space="preserve">Ход игры: Ребята у вас в бассейнах спрятаны предметы разного цвета. Вам необходимо их отсортировать, т.е. все предметы красного цвета </w:t>
      </w:r>
      <w:r w:rsidR="00F2643A"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вместе с</w:t>
      </w: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красн</w:t>
      </w:r>
      <w:r w:rsidR="00F2643A"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ыми</w:t>
      </w: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цвета, зеленые в</w:t>
      </w:r>
      <w:r w:rsidR="00F2643A"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месте с зелеными</w:t>
      </w: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и т.д.</w:t>
      </w:r>
    </w:p>
    <w:p w:rsidR="00211F76" w:rsidRPr="00211F76" w:rsidRDefault="000F63D5" w:rsidP="00211F76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 xml:space="preserve"> </w:t>
      </w:r>
      <w:r w:rsidR="00211F76" w:rsidRPr="00DD6AE2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«Назови, одним словом»</w:t>
      </w:r>
    </w:p>
    <w:p w:rsidR="00211F76" w:rsidRDefault="00211F76" w:rsidP="00211F76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Цель: Учить обобщать предметы, развитие внимания, мышления, мелкой моторики.</w:t>
      </w: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Оборудование</w:t>
      </w:r>
      <w:r w:rsidR="003013B9"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</w:t>
      </w:r>
      <w:proofErr w:type="gramStart"/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:с</w:t>
      </w:r>
      <w:proofErr w:type="gramEnd"/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ухие бассейны, наборы предметных картинок, предметов.</w:t>
      </w: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Ход игры: Ребята у вас в бассейнах спрятались различные предметы, вам необходимо найти их всех и назвать их одним словом. Пример: яблоко, груша, банан, апельсин (фрукты) и т.д.</w:t>
      </w:r>
    </w:p>
    <w:p w:rsidR="000F63D5" w:rsidRDefault="000F63D5" w:rsidP="000F63D5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</w:pPr>
    </w:p>
    <w:p w:rsidR="000F63D5" w:rsidRPr="00211F76" w:rsidRDefault="000F63D5" w:rsidP="000F63D5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 «Юные архитекторы»</w:t>
      </w:r>
    </w:p>
    <w:p w:rsidR="000F63D5" w:rsidRPr="00211F76" w:rsidRDefault="000F63D5" w:rsidP="000F63D5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Цель: учить детей различать основные цвета, геометрические фигуры; учить ориентироваться в пространстве; развивать внимание, память, мышление и мелкую моторику.</w:t>
      </w: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Оборудование: сухие бассейны, наборы геометрических фигур разных цветов, макеты деревьев, листочков, флажки.</w:t>
      </w: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Ход игры</w:t>
      </w:r>
      <w:r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</w:t>
      </w:r>
      <w:proofErr w:type="gramStart"/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:р</w:t>
      </w:r>
      <w:proofErr w:type="gramEnd"/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ебята мы сегодня с вами будем юными архитекторами, но для того, чтобы ими стать нам необходимо внимательно слушать и делать все последовательно иначе у нас ничего не получится. </w:t>
      </w:r>
      <w:proofErr w:type="gramStart"/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И так приступим к постройке: возьмите желтый круг и поместите его в верхнем правом углу, теперь возьмите синий овал и поместите его в левом верхнем углу, затем возьмите большой красный квадрат и поставьте его в нижнем правом углу, над красным квадратом положите желтый треугольник, теперь в левом нижнем углу посадите два дерева и рядом с деревом положите один зеленый листочек</w:t>
      </w:r>
      <w:proofErr w:type="gramEnd"/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. Посмотрите, что у нас с вами получилось?</w:t>
      </w:r>
    </w:p>
    <w:p w:rsidR="00211F76" w:rsidRPr="00211F76" w:rsidRDefault="00211F76" w:rsidP="00211F76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 «Отгадай»</w:t>
      </w:r>
    </w:p>
    <w:p w:rsidR="00211F76" w:rsidRPr="00211F76" w:rsidRDefault="00211F76" w:rsidP="00211F76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Ребенку по очереди предлагается опустить руки в сухой бассейн и перемешать содержимое (сжимать и разжимать руки в нем), затем ему завязывают глаза (либо закрывает глаза или бассейн накрывается тканью) и предлагают на ощупь определить, что находится в данном бассейне.</w:t>
      </w:r>
    </w:p>
    <w:p w:rsidR="000F63D5" w:rsidRDefault="000F63D5" w:rsidP="00211F76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</w:pPr>
    </w:p>
    <w:p w:rsidR="00211F76" w:rsidRPr="00211F76" w:rsidRDefault="00211F76" w:rsidP="00211F76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«Кто быстрее»</w:t>
      </w:r>
    </w:p>
    <w:p w:rsidR="00211F76" w:rsidRPr="00211F76" w:rsidRDefault="00211F76" w:rsidP="00211F76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В бассейнах закапываются различные игрушки. Задание: кто быстрее найдет зайчонка, мишку, шарик и т.д.</w:t>
      </w:r>
    </w:p>
    <w:p w:rsidR="00211F76" w:rsidRPr="00211F76" w:rsidRDefault="00211F76" w:rsidP="00211F76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 «Бусинки»</w:t>
      </w:r>
    </w:p>
    <w:p w:rsidR="00211F76" w:rsidRPr="00211F76" w:rsidRDefault="000F63D5" w:rsidP="00211F76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Цель: р</w:t>
      </w:r>
      <w:r w:rsidR="00211F76"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азвитие мелкой моторики, развивать внимание, учить чередовать </w:t>
      </w:r>
      <w:r w:rsidR="003013B9"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фигурки</w:t>
      </w:r>
      <w:r w:rsidR="00211F76"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по цвету, развивать координацию движения рук под зрительным контролем. Формировать понятие о количестве предметов, понимать сл</w:t>
      </w:r>
      <w:r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ова «один» - «много».</w:t>
      </w:r>
      <w:r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Ход игры: в</w:t>
      </w:r>
      <w:r w:rsidR="00211F76"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оспитатель выставляет перед ребенком бассейн с </w:t>
      </w:r>
      <w:r w:rsidR="003013B9"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разноцветными фигурками, которые одеваются на шнурок</w:t>
      </w:r>
      <w:r w:rsidR="00211F76"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, а ребенок </w:t>
      </w:r>
      <w:proofErr w:type="gramStart"/>
      <w:r w:rsidR="00211F76"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нанизывает </w:t>
      </w:r>
      <w:r w:rsidR="003013B9"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их как </w:t>
      </w:r>
      <w:r w:rsidR="00211F76"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бусы на шнурок чередую</w:t>
      </w:r>
      <w:proofErr w:type="gramEnd"/>
      <w:r w:rsidR="00211F76"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их по цвету, величине, форме.</w:t>
      </w:r>
    </w:p>
    <w:p w:rsidR="00211F76" w:rsidRPr="00211F76" w:rsidRDefault="00211F76" w:rsidP="00211F76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 «Баночки»</w:t>
      </w:r>
    </w:p>
    <w:p w:rsidR="00211F76" w:rsidRPr="00DD6AE2" w:rsidRDefault="000F63D5" w:rsidP="00211F76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Цель: р</w:t>
      </w:r>
      <w:r w:rsidR="00211F76"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азвитие мелкой моторики, коор</w:t>
      </w:r>
      <w:r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динации движения рук.</w:t>
      </w:r>
      <w:r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br/>
        <w:t>Ход игры: н</w:t>
      </w:r>
      <w:r w:rsidR="00211F76"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а столе раскладываются баночки с крышками, </w:t>
      </w:r>
      <w:proofErr w:type="gramStart"/>
      <w:r w:rsidR="00211F76"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ребенок</w:t>
      </w:r>
      <w:proofErr w:type="gramEnd"/>
      <w:r w:rsidR="00211F76" w:rsidRPr="00211F7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используя «Сухой бассейн с крышками подбирает методом прикладывания крышку к нужной баночке, пытаясь подобрать необходимое и закрутить баночки. Затем баночки закрыты, ребенку предлагается открутить крышки и поместить их обратно в бассейн.</w:t>
      </w:r>
    </w:p>
    <w:p w:rsidR="00DD6AE2" w:rsidRDefault="00DD6AE2" w:rsidP="00DD6AE2">
      <w:pPr>
        <w:pageBreakBefore/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D121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D1216"/>
          <w:sz w:val="32"/>
          <w:szCs w:val="32"/>
          <w:lang w:eastAsia="ru-RU"/>
        </w:rPr>
        <w:lastRenderedPageBreak/>
        <w:t>Игры для работы в большом сухом бассейне.</w:t>
      </w:r>
    </w:p>
    <w:p w:rsidR="003013B9" w:rsidRPr="00DD6AE2" w:rsidRDefault="003013B9" w:rsidP="00DD6AE2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t>«Закопай-ка»</w:t>
      </w:r>
    </w:p>
    <w:p w:rsidR="003013B9" w:rsidRPr="00DD6AE2" w:rsidRDefault="003013B9" w:rsidP="003013B9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Первый вариант игры. Извиваясь всем телом, дети погружаются на дно бассейна, одновременно руками набрасывая на себя шарики. Кто быстрее скроется из </w:t>
      </w:r>
      <w:proofErr w:type="spellStart"/>
      <w:r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виду</w:t>
      </w:r>
      <w:proofErr w:type="gramStart"/>
      <w:r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?В</w:t>
      </w:r>
      <w:proofErr w:type="gramEnd"/>
      <w:r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ариант</w:t>
      </w:r>
      <w:proofErr w:type="spellEnd"/>
      <w:r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второй. Он лишен элементов соревнования, но очень приятен детям. Игра – контакт, </w:t>
      </w:r>
      <w:r w:rsidR="002B2B4F"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несловесное общение. Один ребенок накидывает шары </w:t>
      </w:r>
      <w:proofErr w:type="gramStart"/>
      <w:r w:rsidR="002B2B4F"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на</w:t>
      </w:r>
      <w:proofErr w:type="gramEnd"/>
      <w:r w:rsidR="002B2B4F"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другого, понемногу зарывая его. </w:t>
      </w:r>
      <w:proofErr w:type="gramStart"/>
      <w:r w:rsidR="002B2B4F"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Зарываемый</w:t>
      </w:r>
      <w:proofErr w:type="gramEnd"/>
      <w:r w:rsidR="002B2B4F"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лежит тихо, не шевелясь. И только когда работа первого полностью закончена с шумом «выныривает» из бассейна. </w:t>
      </w:r>
      <w:r w:rsidR="0004620D"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Это игра хороша тем, что помогает детям освободиться от страха темноты и страха быть заживо замурованным (такой страх у современных детей не так уж редок, он вскармливается компьютерными играми и фильмами). В глубине бассейна не совсем темно – пластиковые шары прозрачны и пропускаю свет, там безопасно, уютно и спокойно. Эта возможность – такая редкая в детском саду – несколько минут побыть в тишине, наедине с самим собой, а затем бурно вернуться в обычный мир.</w:t>
      </w:r>
    </w:p>
    <w:p w:rsidR="00333BFA" w:rsidRDefault="00333BFA" w:rsidP="0004620D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</w:pPr>
    </w:p>
    <w:p w:rsidR="0004620D" w:rsidRPr="00DD6AE2" w:rsidRDefault="0004620D" w:rsidP="0004620D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t>«Цветные острова»</w:t>
      </w:r>
    </w:p>
    <w:p w:rsidR="0004620D" w:rsidRPr="00DD6AE2" w:rsidRDefault="0004620D" w:rsidP="0004620D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Двое-трое детей устраиваются внутри бассейна поближе к стенкам, каждый называет цвет своего будущего острова. По сигналу дети начинают собирать шары названного цвета и подгребать их под себя, создавая одноцветный остров. Задача удержаться на поверхности острова, не провалиться, что очень нелегко. Победителем станет тот, кто за 5 минут сотворит самый большой и ровный островок.</w:t>
      </w:r>
      <w:r w:rsidR="00927887"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Можно продолжить игру и договориться о смене «места жительства». Тогда каждый, переплыв бассейн, забирается на остров, построенный другим, дополняет его новыми шарами.</w:t>
      </w:r>
    </w:p>
    <w:p w:rsidR="00927887" w:rsidRPr="00DD6AE2" w:rsidRDefault="00B614D2" w:rsidP="00B614D2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t>«</w:t>
      </w:r>
      <w:proofErr w:type="gramStart"/>
      <w:r w:rsidRPr="00DD6AE2"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t>Найди не знаю</w:t>
      </w:r>
      <w:proofErr w:type="gramEnd"/>
      <w:r w:rsidRPr="00DD6AE2"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t xml:space="preserve"> что»</w:t>
      </w:r>
    </w:p>
    <w:p w:rsidR="00B614D2" w:rsidRPr="00DD6AE2" w:rsidRDefault="00B614D2" w:rsidP="00B614D2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Ведущий отправляет троих детей за дверь игровой комнаты или просто предлагает отвернуться к стене и прячет в глубине бассейна три различных предмета. Затем дает задание играющим: «Аня пусть найдет что-то пушистое и мягкое, Петя – большое и круглое, А Ваня – гибкое и длинное». По его сигналу дети ныряют в бассейн и, зарываясь в шары, плавая, начинают поиски. Игра заканчивается, когда каждый находит то, что предназначалось именно ему. Выигрывает первый, кто нашел свой предмет. В эту игру можно играть вдвоем, одному, по очереди в зависимости от размеров бассейна. Малышам лучше дать конкретное задание – назвать предмет поисков, дать на него посмотреть, потрогать. Детям постарше – максимально загадочно и таинственно. Можно предложить искать предмет с закрытыми глазами, так развивается не только тактильная чувствительность, но и самоконтроль. </w:t>
      </w:r>
    </w:p>
    <w:p w:rsidR="00B614D2" w:rsidRPr="00DD6AE2" w:rsidRDefault="00B614D2" w:rsidP="00B614D2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lastRenderedPageBreak/>
        <w:t>«Воронки»</w:t>
      </w:r>
    </w:p>
    <w:p w:rsidR="00B614D2" w:rsidRPr="00DD6AE2" w:rsidRDefault="00B614D2" w:rsidP="00B614D2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Дети стоят на коленях вокруг бассейна. Опускают в бассейн правую руку и делают вращательные движения, затем те же действия повторяют с левой рукой. Потом опускают обе руки в бассейн и одновременно делают вращательные движения: встречные, расходящиеся в правую и левую стороны.</w:t>
      </w:r>
    </w:p>
    <w:p w:rsidR="00B614D2" w:rsidRPr="00DD6AE2" w:rsidRDefault="00B614D2" w:rsidP="00B614D2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t>«Не замочи рук»</w:t>
      </w:r>
    </w:p>
    <w:p w:rsidR="00B614D2" w:rsidRPr="00DD6AE2" w:rsidRDefault="00B614D2" w:rsidP="00975A92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Дети стоят на коленях в бассейне. </w:t>
      </w:r>
      <w:r w:rsidR="00975A92"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Разное положение рук: на голове, за головой, за спиной, </w:t>
      </w:r>
      <w:proofErr w:type="gramStart"/>
      <w:r w:rsidR="00975A92"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согнуты</w:t>
      </w:r>
      <w:proofErr w:type="gramEnd"/>
      <w:r w:rsidR="00975A92"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в локтевых суставах и обхвачены ладошками. Ребенок проходит из одного угла бассейна в другой, идет по кругу.</w:t>
      </w:r>
    </w:p>
    <w:p w:rsidR="00975A92" w:rsidRPr="00DD6AE2" w:rsidRDefault="00975A92" w:rsidP="00975A92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t>«Кто больше?»</w:t>
      </w:r>
    </w:p>
    <w:p w:rsidR="00975A92" w:rsidRPr="00DD6AE2" w:rsidRDefault="00975A92" w:rsidP="00975A92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Дети должны набрать и удержать как можно больше шариков. Можно за определенное время. Усложнение: Собрать только шарики определенного цвета.</w:t>
      </w:r>
    </w:p>
    <w:p w:rsidR="00333BFA" w:rsidRDefault="00333BFA" w:rsidP="00975A92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</w:pPr>
    </w:p>
    <w:p w:rsidR="00333BFA" w:rsidRDefault="00333BFA" w:rsidP="00975A92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</w:pPr>
    </w:p>
    <w:p w:rsidR="00975A92" w:rsidRPr="00DD6AE2" w:rsidRDefault="00975A92" w:rsidP="00975A92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t>«Поздоровайся»</w:t>
      </w:r>
    </w:p>
    <w:p w:rsidR="00975A92" w:rsidRPr="00DD6AE2" w:rsidRDefault="00975A92" w:rsidP="00975A92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Дети сидят в бассейне полукругом, руки зарыты до плеч в скопление шариков. Водящий должен поздороваться за руку с определенным человеком «под водой». Усложнение: дети сидят в той же позе и по команде педагога должны поздороваться друг с другом.</w:t>
      </w:r>
    </w:p>
    <w:p w:rsidR="00C853FD" w:rsidRDefault="00333BFA" w:rsidP="00C853FD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t xml:space="preserve"> </w:t>
      </w:r>
      <w:r w:rsidR="00C853FD"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t>«Часики»</w:t>
      </w:r>
    </w:p>
    <w:p w:rsidR="00C853FD" w:rsidRDefault="00C853FD" w:rsidP="00C853FD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Первый вариант с опорой на руки, второй – без опоры.  Ребенок сидит в центре бассейна, руки в упоре сзади, ноги вытянуты. «Стрелки» (ноги) поворачиваются: одна нога отводится в сторону, другая придвигается к ней. Тело ребенка поворачивается вслед за ногами. И так по кругу. </w:t>
      </w:r>
    </w:p>
    <w:p w:rsidR="00C853FD" w:rsidRDefault="00C853FD" w:rsidP="00C853FD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t>«Уголки»</w:t>
      </w:r>
    </w:p>
    <w:p w:rsidR="00C853FD" w:rsidRDefault="00C853FD" w:rsidP="00C853FD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Четверо детей стоят по углам бассейна, один в центре. Дети перебегают из угла в угол, меняясь местами, а водящий в центре должен успеть занять освободившийся угол. Тот, чей угол занял водящий, становится в центр и игра продолжается.</w:t>
      </w:r>
      <w:r w:rsidR="00F54626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Усложнение: не касаясь руками бассейна или же держать руки определенным образом: за головой, на плечах и др.</w:t>
      </w:r>
    </w:p>
    <w:p w:rsidR="00333BFA" w:rsidRDefault="00333BFA" w:rsidP="002A1551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</w:pPr>
    </w:p>
    <w:p w:rsidR="00F54626" w:rsidRDefault="00A30A5F" w:rsidP="002A1551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lastRenderedPageBreak/>
        <w:t xml:space="preserve"> </w:t>
      </w:r>
      <w:r w:rsidR="002A1551"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t>«Собери шарики»</w:t>
      </w:r>
    </w:p>
    <w:p w:rsidR="002A1551" w:rsidRDefault="00EA0CA7" w:rsidP="002A1551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Дети построены в шеренгу. Сухой бассейн пуст. Шарики разбросаны по полу. Взрослый рассказывает детям сказку: «Жили-были в домике шарики. Заспорили они кто из них лучше, кто дольше катится, у кого одежда ярче, кто дальше полетит. Красный шарик заважничал и сказал, что он лучше всех. Шар синего цвета заявил, что может выше всех взлететь. А </w:t>
      </w:r>
      <w:proofErr w:type="gramStart"/>
      <w:r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желтый</w:t>
      </w:r>
      <w:proofErr w:type="gramEnd"/>
      <w:r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похвастался, что дальше всех укатится. Спорили они спорили, и вот домик их </w:t>
      </w:r>
      <w:proofErr w:type="gramStart"/>
      <w:r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перевернулся</w:t>
      </w:r>
      <w:proofErr w:type="gramEnd"/>
      <w:r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и укатились шарики из домика кто куда. Лежат они в одиночку и им очень грустно, очень хочется вернуться снова в домик и жит дружно». Взрослый показывает на сухой бассейн и предлагает отнести шарики обратно в домик, предупреждая, что шарики надо нести осторожно, чтобы не уронить. Дети на носочках </w:t>
      </w:r>
      <w:proofErr w:type="gramStart"/>
      <w:r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ходят</w:t>
      </w:r>
      <w:proofErr w:type="gramEnd"/>
      <w:r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 xml:space="preserve"> собирают шарики и складывают их в сухой бассейн.</w:t>
      </w:r>
    </w:p>
    <w:p w:rsidR="00333BFA" w:rsidRPr="00DD6AE2" w:rsidRDefault="00333BFA" w:rsidP="00333BFA">
      <w:pPr>
        <w:shd w:val="clear" w:color="auto" w:fill="D5FBFB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</w:pPr>
      <w:r w:rsidRPr="00DD6AE2"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t>«Ловкие ноги»</w:t>
      </w:r>
    </w:p>
    <w:p w:rsidR="00333BFA" w:rsidRDefault="00B4268B" w:rsidP="00333BFA">
      <w:pPr>
        <w:shd w:val="clear" w:color="auto" w:fill="D5FBFB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D121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1141730</wp:posOffset>
            </wp:positionV>
            <wp:extent cx="7623014" cy="5724525"/>
            <wp:effectExtent l="19050" t="0" r="0" b="0"/>
            <wp:wrapNone/>
            <wp:docPr id="4" name="Рисунок 4" descr="http://900igr.net/up/datas/99885/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900igr.net/up/datas/99885/0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014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BFA" w:rsidRPr="00DD6AE2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Дети сидят на бортиках бассейна и стараются ногами поднять шарики. Усложнение: поднять только шарики указанного цвета или же определенное количество шариков.</w:t>
      </w:r>
      <w:r w:rsidRPr="00B4268B">
        <w:t xml:space="preserve"> </w:t>
      </w:r>
    </w:p>
    <w:p w:rsidR="00B17217" w:rsidRPr="00B17217" w:rsidRDefault="002E482C" w:rsidP="00B17217">
      <w:pPr>
        <w:pStyle w:val="c1"/>
        <w:pageBreakBefore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2E482C">
        <w:rPr>
          <w:rStyle w:val="c11"/>
          <w:b/>
          <w:bCs/>
          <w:color w:val="000000"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-4088303</wp:posOffset>
            </wp:positionH>
            <wp:positionV relativeFrom="paragraph">
              <wp:posOffset>-4453890</wp:posOffset>
            </wp:positionV>
            <wp:extent cx="28096845" cy="19950545"/>
            <wp:effectExtent l="19050" t="0" r="1905" b="0"/>
            <wp:wrapNone/>
            <wp:docPr id="98" name="Рисунок 10" descr="http://dodfsc.lub.obr55.ru/wp-content/uploads/2013/03/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odfsc.lub.obr55.ru/wp-content/uploads/2013/03/fo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6845" cy="199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7217" w:rsidRPr="00B17217">
        <w:rPr>
          <w:rStyle w:val="c11"/>
          <w:b/>
          <w:bCs/>
          <w:color w:val="000000"/>
          <w:sz w:val="32"/>
          <w:szCs w:val="32"/>
        </w:rPr>
        <w:t>Самомассаж кистей и пальцев рук с использованием «сухого бассейна».</w:t>
      </w:r>
    </w:p>
    <w:p w:rsidR="00B17217" w:rsidRPr="00B17217" w:rsidRDefault="00B17217" w:rsidP="00B172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17217">
        <w:rPr>
          <w:rStyle w:val="c0"/>
          <w:b/>
          <w:bCs/>
          <w:i/>
          <w:iCs/>
          <w:color w:val="000000"/>
          <w:sz w:val="28"/>
          <w:szCs w:val="28"/>
        </w:rPr>
        <w:t>«Горох»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Опустить кисти рук в «бассейн», «помешать» горох, одновременно сжимая и разжимая пальцы рук.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В миску насыпали горох</w:t>
      </w:r>
      <w:proofErr w:type="gramStart"/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И</w:t>
      </w:r>
      <w:proofErr w:type="gramEnd"/>
      <w:r w:rsidRPr="00B17217">
        <w:rPr>
          <w:rStyle w:val="c2"/>
          <w:rFonts w:eastAsiaTheme="majorEastAsia"/>
          <w:color w:val="000000"/>
          <w:sz w:val="28"/>
          <w:szCs w:val="28"/>
        </w:rPr>
        <w:t xml:space="preserve"> пальцы запустили,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Устроив там переполох,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Чтоб пальцы не грустили.</w:t>
      </w:r>
    </w:p>
    <w:p w:rsidR="00B17217" w:rsidRPr="00B17217" w:rsidRDefault="00B17217" w:rsidP="00B172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17217">
        <w:rPr>
          <w:rStyle w:val="c0"/>
          <w:b/>
          <w:bCs/>
          <w:i/>
          <w:iCs/>
          <w:color w:val="000000"/>
          <w:sz w:val="28"/>
          <w:szCs w:val="28"/>
        </w:rPr>
        <w:t>«Фасоль» 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 xml:space="preserve">На дне «бассейна» спрятать игрушки </w:t>
      </w:r>
      <w:proofErr w:type="gramStart"/>
      <w:r w:rsidRPr="00B17217">
        <w:rPr>
          <w:rStyle w:val="c2"/>
          <w:rFonts w:eastAsiaTheme="majorEastAsia"/>
          <w:color w:val="000000"/>
          <w:sz w:val="28"/>
          <w:szCs w:val="28"/>
        </w:rPr>
        <w:t>из</w:t>
      </w:r>
      <w:proofErr w:type="gramEnd"/>
      <w:r w:rsidRPr="00B17217"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proofErr w:type="gramStart"/>
      <w:r w:rsidRPr="00B17217">
        <w:rPr>
          <w:rStyle w:val="c2"/>
          <w:rFonts w:eastAsiaTheme="majorEastAsia"/>
          <w:color w:val="000000"/>
          <w:sz w:val="28"/>
          <w:szCs w:val="28"/>
        </w:rPr>
        <w:t>киндер</w:t>
      </w:r>
      <w:proofErr w:type="gramEnd"/>
      <w:r w:rsidRPr="00B17217">
        <w:rPr>
          <w:rStyle w:val="c2"/>
          <w:rFonts w:eastAsiaTheme="majorEastAsia"/>
          <w:color w:val="000000"/>
          <w:sz w:val="28"/>
          <w:szCs w:val="28"/>
        </w:rPr>
        <w:t xml:space="preserve"> – сюрпризов. Опустить кисти рук в «бассейн», «помешать» фасоль, затем найти и достать игрушки.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В миске не соль, совсем не соль,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А разноцветная фасоль.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На дне – игрушки для детей, 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Мы их достанем без затей.</w:t>
      </w:r>
    </w:p>
    <w:p w:rsidR="00B17217" w:rsidRPr="00B17217" w:rsidRDefault="00B17217" w:rsidP="00B172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17217">
        <w:rPr>
          <w:rStyle w:val="c0"/>
          <w:b/>
          <w:bCs/>
          <w:i/>
          <w:iCs/>
          <w:color w:val="000000"/>
          <w:sz w:val="28"/>
          <w:szCs w:val="28"/>
        </w:rPr>
        <w:t>«Тесто» 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Опустить кисти рук в «сухой бассейн» и изображать, как месят тесто.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Месим, месим тесто,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Будет в печи место.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Будут – будут из печи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Булочки и калачи.</w:t>
      </w:r>
    </w:p>
    <w:p w:rsidR="00A54F06" w:rsidRDefault="00A54F06" w:rsidP="00B1721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A54F06" w:rsidRDefault="00A54F06" w:rsidP="00B1721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B17217" w:rsidRPr="00B17217" w:rsidRDefault="00B17217" w:rsidP="00B172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17217">
        <w:rPr>
          <w:rStyle w:val="c0"/>
          <w:b/>
          <w:bCs/>
          <w:i/>
          <w:iCs/>
          <w:color w:val="000000"/>
          <w:sz w:val="28"/>
          <w:szCs w:val="28"/>
        </w:rPr>
        <w:t>«Лодочка» 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Соединить ладони обеих рук «ковшиком», делать скользящие движения по поверхности «сухого бассейна».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Лодочка плывёт по речке,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Оставляя на воде колечки.</w:t>
      </w:r>
    </w:p>
    <w:p w:rsidR="00B17217" w:rsidRPr="00B17217" w:rsidRDefault="00B17217" w:rsidP="00B172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17217">
        <w:rPr>
          <w:rStyle w:val="c0"/>
          <w:b/>
          <w:bCs/>
          <w:i/>
          <w:iCs/>
          <w:color w:val="000000"/>
          <w:sz w:val="28"/>
          <w:szCs w:val="28"/>
        </w:rPr>
        <w:t>«Повар» 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Выполнять круговые движения кистью в «сухом бассейне» по часовой стрелке и против неё.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Варим, варим, варим щи!</w:t>
      </w:r>
    </w:p>
    <w:p w:rsidR="00B17217" w:rsidRPr="00B17217" w:rsidRDefault="00B17217" w:rsidP="00B172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17217">
        <w:rPr>
          <w:rStyle w:val="c2"/>
          <w:rFonts w:eastAsiaTheme="majorEastAsia"/>
          <w:color w:val="000000"/>
          <w:sz w:val="28"/>
          <w:szCs w:val="28"/>
        </w:rPr>
        <w:t>     Щи у Вовы хороши!</w:t>
      </w:r>
    </w:p>
    <w:p w:rsidR="00B17217" w:rsidRPr="00B17217" w:rsidRDefault="00B17217" w:rsidP="00B172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17217">
        <w:rPr>
          <w:rStyle w:val="c0"/>
          <w:b/>
          <w:bCs/>
          <w:i/>
          <w:iCs/>
          <w:color w:val="000000"/>
          <w:sz w:val="28"/>
          <w:szCs w:val="28"/>
        </w:rPr>
        <w:t>«Стираем платочки» 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Выполнять движения широкой ладонью по дну «сухого бассейна» в направлении вперёд – назад, пальцы разведены.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Мама и дочка стирают платочки.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Вот так, вот так!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Постирали и отжали.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Ох, немножечко устали.</w:t>
      </w:r>
    </w:p>
    <w:p w:rsidR="00A54F06" w:rsidRDefault="00A54F06" w:rsidP="00B1721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A54F06" w:rsidRDefault="00A54F06" w:rsidP="00B1721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B17217" w:rsidRPr="00B17217" w:rsidRDefault="00A54F06" w:rsidP="00B172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-4240704</wp:posOffset>
            </wp:positionH>
            <wp:positionV relativeFrom="paragraph">
              <wp:posOffset>-4606290</wp:posOffset>
            </wp:positionV>
            <wp:extent cx="28096845" cy="19950545"/>
            <wp:effectExtent l="19050" t="0" r="1905" b="0"/>
            <wp:wrapNone/>
            <wp:docPr id="10" name="Рисунок 10" descr="http://dodfsc.lub.obr55.ru/wp-content/uploads/2013/03/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odfsc.lub.obr55.ru/wp-content/uploads/2013/03/fo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6845" cy="199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7217">
        <w:rPr>
          <w:rStyle w:val="c0"/>
          <w:b/>
          <w:bCs/>
          <w:i/>
          <w:iCs/>
          <w:color w:val="000000"/>
          <w:sz w:val="28"/>
          <w:szCs w:val="28"/>
        </w:rPr>
        <w:t xml:space="preserve"> </w:t>
      </w:r>
      <w:r w:rsidR="00B17217" w:rsidRPr="00B17217">
        <w:rPr>
          <w:rStyle w:val="c0"/>
          <w:b/>
          <w:bCs/>
          <w:i/>
          <w:iCs/>
          <w:color w:val="000000"/>
          <w:sz w:val="28"/>
          <w:szCs w:val="28"/>
        </w:rPr>
        <w:t>«Колобок» </w:t>
      </w:r>
      <w:r w:rsidR="00B17217" w:rsidRPr="00B17217">
        <w:rPr>
          <w:color w:val="000000"/>
          <w:sz w:val="28"/>
          <w:szCs w:val="28"/>
        </w:rPr>
        <w:br/>
      </w:r>
      <w:r w:rsidR="00B17217" w:rsidRPr="00B17217">
        <w:rPr>
          <w:rStyle w:val="c2"/>
          <w:rFonts w:eastAsiaTheme="majorEastAsia"/>
          <w:color w:val="000000"/>
          <w:sz w:val="28"/>
          <w:szCs w:val="28"/>
        </w:rPr>
        <w:t>Сжимать и разжимать кулачки в «сухом бассейне».</w:t>
      </w:r>
      <w:r w:rsidR="00B17217" w:rsidRPr="00B17217">
        <w:rPr>
          <w:color w:val="000000"/>
          <w:sz w:val="28"/>
          <w:szCs w:val="28"/>
        </w:rPr>
        <w:br/>
      </w:r>
      <w:r w:rsidR="00B17217" w:rsidRPr="00B17217">
        <w:rPr>
          <w:rStyle w:val="c2"/>
          <w:rFonts w:eastAsiaTheme="majorEastAsia"/>
          <w:color w:val="000000"/>
          <w:sz w:val="28"/>
          <w:szCs w:val="28"/>
        </w:rPr>
        <w:t>    Кулачок как колобок.</w:t>
      </w:r>
      <w:r w:rsidR="00B17217" w:rsidRPr="00B17217">
        <w:rPr>
          <w:color w:val="000000"/>
          <w:sz w:val="28"/>
          <w:szCs w:val="28"/>
        </w:rPr>
        <w:br/>
      </w:r>
      <w:r w:rsidR="00B17217" w:rsidRPr="00B17217">
        <w:rPr>
          <w:rStyle w:val="c2"/>
          <w:rFonts w:eastAsiaTheme="majorEastAsia"/>
          <w:color w:val="000000"/>
          <w:sz w:val="28"/>
          <w:szCs w:val="28"/>
        </w:rPr>
        <w:t>    Мы сожмём его разок.</w:t>
      </w:r>
      <w:r w:rsidR="00B17217" w:rsidRPr="00B17217">
        <w:rPr>
          <w:color w:val="000000"/>
          <w:sz w:val="28"/>
          <w:szCs w:val="28"/>
        </w:rPr>
        <w:br/>
      </w:r>
      <w:r w:rsidR="00B17217" w:rsidRPr="00B17217">
        <w:rPr>
          <w:rStyle w:val="c2"/>
          <w:rFonts w:eastAsiaTheme="majorEastAsia"/>
          <w:color w:val="000000"/>
          <w:sz w:val="28"/>
          <w:szCs w:val="28"/>
        </w:rPr>
        <w:t>    Кулачки сжимаем, кулачками мы играем.</w:t>
      </w:r>
    </w:p>
    <w:p w:rsidR="00B17217" w:rsidRPr="00B17217" w:rsidRDefault="00B17217" w:rsidP="00B172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17217">
        <w:rPr>
          <w:rStyle w:val="c0"/>
          <w:b/>
          <w:bCs/>
          <w:i/>
          <w:iCs/>
          <w:color w:val="000000"/>
          <w:sz w:val="28"/>
          <w:szCs w:val="28"/>
        </w:rPr>
        <w:t>«Зарядка»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Сжимать и разжимать кулачки в «сухом бассейне».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Пальцы делают зарядку,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Чтобы меньше уставать.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А потом они в тетрадке</w:t>
      </w:r>
      <w:proofErr w:type="gramStart"/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Б</w:t>
      </w:r>
      <w:proofErr w:type="gramEnd"/>
      <w:r w:rsidRPr="00B17217">
        <w:rPr>
          <w:rStyle w:val="c2"/>
          <w:rFonts w:eastAsiaTheme="majorEastAsia"/>
          <w:color w:val="000000"/>
          <w:sz w:val="28"/>
          <w:szCs w:val="28"/>
        </w:rPr>
        <w:t>удут буковки писать.</w:t>
      </w:r>
    </w:p>
    <w:p w:rsidR="00B17217" w:rsidRPr="00B17217" w:rsidRDefault="00B17217" w:rsidP="00B172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17217">
        <w:rPr>
          <w:rStyle w:val="c0"/>
          <w:b/>
          <w:bCs/>
          <w:i/>
          <w:iCs/>
          <w:color w:val="000000"/>
          <w:sz w:val="28"/>
          <w:szCs w:val="28"/>
        </w:rPr>
        <w:t>«Напрягаем пальцы» 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 xml:space="preserve">Опустить кисти рук в «сухой бассейн». Растопырить пальцы, </w:t>
      </w:r>
      <w:proofErr w:type="gramStart"/>
      <w:r w:rsidRPr="00B17217">
        <w:rPr>
          <w:rStyle w:val="c2"/>
          <w:rFonts w:eastAsiaTheme="majorEastAsia"/>
          <w:color w:val="000000"/>
          <w:sz w:val="28"/>
          <w:szCs w:val="28"/>
        </w:rPr>
        <w:t>напрягать их</w:t>
      </w:r>
      <w:proofErr w:type="gramEnd"/>
      <w:r w:rsidRPr="00B17217">
        <w:rPr>
          <w:rStyle w:val="c2"/>
          <w:rFonts w:eastAsiaTheme="majorEastAsia"/>
          <w:color w:val="000000"/>
          <w:sz w:val="28"/>
          <w:szCs w:val="28"/>
        </w:rPr>
        <w:t xml:space="preserve"> как можно сильнее, а затем расслабить и слегка пошевелить пальцами.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Только уставать начнём,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Сразу пальцы разожмём,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 xml:space="preserve">    Мы </w:t>
      </w:r>
      <w:proofErr w:type="gramStart"/>
      <w:r w:rsidRPr="00B17217">
        <w:rPr>
          <w:rStyle w:val="c2"/>
          <w:rFonts w:eastAsiaTheme="majorEastAsia"/>
          <w:color w:val="000000"/>
          <w:sz w:val="28"/>
          <w:szCs w:val="28"/>
        </w:rPr>
        <w:t>пошире</w:t>
      </w:r>
      <w:proofErr w:type="gramEnd"/>
      <w:r w:rsidRPr="00B17217">
        <w:rPr>
          <w:rStyle w:val="c2"/>
          <w:rFonts w:eastAsiaTheme="majorEastAsia"/>
          <w:color w:val="000000"/>
          <w:sz w:val="28"/>
          <w:szCs w:val="28"/>
        </w:rPr>
        <w:t xml:space="preserve"> их раздвинем,</w:t>
      </w:r>
      <w:r w:rsidR="00A54F06" w:rsidRPr="00A54F06">
        <w:t xml:space="preserve"> 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Посильнее напряжём.</w:t>
      </w:r>
    </w:p>
    <w:p w:rsidR="00A54F06" w:rsidRDefault="00A54F06" w:rsidP="00B1721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A54F06" w:rsidRDefault="00A54F06" w:rsidP="00B1721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A54F06" w:rsidRDefault="00A54F06" w:rsidP="00B1721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A54F06" w:rsidRDefault="00A54F06" w:rsidP="00B1721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B17217" w:rsidRPr="00B17217" w:rsidRDefault="00B17217" w:rsidP="00B172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17217">
        <w:rPr>
          <w:rStyle w:val="c0"/>
          <w:b/>
          <w:bCs/>
          <w:i/>
          <w:iCs/>
          <w:color w:val="000000"/>
          <w:sz w:val="28"/>
          <w:szCs w:val="28"/>
        </w:rPr>
        <w:t>«Ладошки здороваются»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Опустить кисти рук в «сухой бассейн». Сплести пальцы рук, соединить ладони и стискивать их как можно сильнее, затем расслабить руки и слегка пошевелить пальцами</w:t>
      </w:r>
      <w:proofErr w:type="gramStart"/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Н</w:t>
      </w:r>
      <w:proofErr w:type="gramEnd"/>
      <w:r w:rsidRPr="00B17217">
        <w:rPr>
          <w:rStyle w:val="c2"/>
          <w:rFonts w:eastAsiaTheme="majorEastAsia"/>
          <w:color w:val="000000"/>
          <w:sz w:val="28"/>
          <w:szCs w:val="28"/>
        </w:rPr>
        <w:t>аши пальчики сплетём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И соединим в ладошки.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А потом как только можем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Крепко – некрепко сожмём.</w:t>
      </w:r>
    </w:p>
    <w:p w:rsidR="00B17217" w:rsidRPr="00B17217" w:rsidRDefault="00B17217" w:rsidP="00B172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17217">
        <w:rPr>
          <w:rStyle w:val="c0"/>
          <w:b/>
          <w:bCs/>
          <w:i/>
          <w:iCs/>
          <w:color w:val="000000"/>
          <w:sz w:val="28"/>
          <w:szCs w:val="28"/>
        </w:rPr>
        <w:t>«Лягушки» 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Сжать руки в кулачки и положить их на дно «сухого бассейна» пальцами вниз. Резко распрямить пальцы (руки как бы подпрыгивают) и положить руки на дно бассейна с растопыренными пальцами.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Две весёлые лягушки</w:t>
      </w:r>
      <w:proofErr w:type="gramStart"/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Н</w:t>
      </w:r>
      <w:proofErr w:type="gramEnd"/>
      <w:r w:rsidRPr="00B17217">
        <w:rPr>
          <w:rStyle w:val="c2"/>
          <w:rFonts w:eastAsiaTheme="majorEastAsia"/>
          <w:color w:val="000000"/>
          <w:sz w:val="28"/>
          <w:szCs w:val="28"/>
        </w:rPr>
        <w:t>и минуты не сидят.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Ловко прыгают подружки,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Только брызги вверх летят.</w:t>
      </w:r>
    </w:p>
    <w:p w:rsidR="00975A92" w:rsidRPr="00B17217" w:rsidRDefault="00B17217" w:rsidP="00B1721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17217">
        <w:rPr>
          <w:rStyle w:val="c0"/>
          <w:b/>
          <w:bCs/>
          <w:i/>
          <w:iCs/>
          <w:color w:val="000000"/>
          <w:sz w:val="28"/>
          <w:szCs w:val="28"/>
        </w:rPr>
        <w:t>«Пальцы играют» 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Опустить руки в «сухой бассейн». Сжимать пальцы в кулачки как можно сильнее, затем расслаблять их и разжимать.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Дружно пальчики сгибаем,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Крепко кулачки сжимаем.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Раз, два, три, четыре, пять –</w:t>
      </w:r>
      <w:r w:rsidRPr="00B17217">
        <w:rPr>
          <w:color w:val="000000"/>
          <w:sz w:val="28"/>
          <w:szCs w:val="28"/>
        </w:rPr>
        <w:br/>
      </w:r>
      <w:r w:rsidRPr="00B17217">
        <w:rPr>
          <w:rStyle w:val="c2"/>
          <w:rFonts w:eastAsiaTheme="majorEastAsia"/>
          <w:color w:val="000000"/>
          <w:sz w:val="28"/>
          <w:szCs w:val="28"/>
        </w:rPr>
        <w:t>    Начинаем разгибать.</w:t>
      </w:r>
    </w:p>
    <w:sectPr w:rsidR="00975A92" w:rsidRPr="00B17217" w:rsidSect="0085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displayBackgroundShape/>
  <w:proofState w:spelling="clean" w:grammar="clean"/>
  <w:defaultTabStop w:val="708"/>
  <w:characterSpacingControl w:val="doNotCompress"/>
  <w:compat/>
  <w:rsids>
    <w:rsidRoot w:val="00211F76"/>
    <w:rsid w:val="0004620D"/>
    <w:rsid w:val="000F63D5"/>
    <w:rsid w:val="00211F76"/>
    <w:rsid w:val="002A1551"/>
    <w:rsid w:val="002B2B4F"/>
    <w:rsid w:val="002E482C"/>
    <w:rsid w:val="003013B9"/>
    <w:rsid w:val="00333BFA"/>
    <w:rsid w:val="00852A65"/>
    <w:rsid w:val="00927887"/>
    <w:rsid w:val="00975A92"/>
    <w:rsid w:val="00A30A5F"/>
    <w:rsid w:val="00A54F06"/>
    <w:rsid w:val="00B17217"/>
    <w:rsid w:val="00B4268B"/>
    <w:rsid w:val="00B614D2"/>
    <w:rsid w:val="00C23054"/>
    <w:rsid w:val="00C853FD"/>
    <w:rsid w:val="00DA70B7"/>
    <w:rsid w:val="00DD6AE2"/>
    <w:rsid w:val="00EA0CA7"/>
    <w:rsid w:val="00F2643A"/>
    <w:rsid w:val="00F54626"/>
    <w:rsid w:val="00FA449F"/>
    <w:rsid w:val="00FC4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65"/>
  </w:style>
  <w:style w:type="paragraph" w:styleId="2">
    <w:name w:val="heading 2"/>
    <w:basedOn w:val="a"/>
    <w:link w:val="20"/>
    <w:uiPriority w:val="9"/>
    <w:qFormat/>
    <w:rsid w:val="00211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2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2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2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1F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11F76"/>
    <w:rPr>
      <w:b/>
      <w:bCs/>
    </w:rPr>
  </w:style>
  <w:style w:type="paragraph" w:styleId="a4">
    <w:name w:val="Normal (Web)"/>
    <w:basedOn w:val="a"/>
    <w:uiPriority w:val="99"/>
    <w:semiHidden/>
    <w:unhideWhenUsed/>
    <w:rsid w:val="0021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42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C42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C42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5">
    <w:name w:val="Block Text"/>
    <w:basedOn w:val="a"/>
    <w:uiPriority w:val="99"/>
    <w:semiHidden/>
    <w:unhideWhenUsed/>
    <w:rsid w:val="00FC4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054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B1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17217"/>
  </w:style>
  <w:style w:type="character" w:customStyle="1" w:styleId="c0">
    <w:name w:val="c0"/>
    <w:basedOn w:val="a0"/>
    <w:rsid w:val="00B17217"/>
  </w:style>
  <w:style w:type="character" w:customStyle="1" w:styleId="c2">
    <w:name w:val="c2"/>
    <w:basedOn w:val="a0"/>
    <w:rsid w:val="00B172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036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22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20</cp:revision>
  <dcterms:created xsi:type="dcterms:W3CDTF">2018-09-24T10:39:00Z</dcterms:created>
  <dcterms:modified xsi:type="dcterms:W3CDTF">2018-09-26T10:25:00Z</dcterms:modified>
</cp:coreProperties>
</file>