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A" w:rsidRPr="006B229B" w:rsidRDefault="00463E3A" w:rsidP="00463E3A">
      <w:pPr>
        <w:spacing w:after="0" w:line="240" w:lineRule="auto"/>
        <w:jc w:val="right"/>
        <w:rPr>
          <w:rFonts w:ascii="Times New Roman" w:hAnsi="Times New Roman" w:cs="Times New Roman"/>
          <w:b/>
          <w:sz w:val="24"/>
          <w:szCs w:val="24"/>
        </w:rPr>
      </w:pPr>
      <w:r w:rsidRPr="006B229B">
        <w:rPr>
          <w:rFonts w:ascii="Times New Roman" w:hAnsi="Times New Roman" w:cs="Times New Roman"/>
          <w:b/>
          <w:sz w:val="24"/>
          <w:szCs w:val="24"/>
          <w:lang w:val="en-US"/>
        </w:rPr>
        <w:t>III</w:t>
      </w:r>
      <w:r w:rsidRPr="006B229B">
        <w:rPr>
          <w:rFonts w:ascii="Times New Roman" w:hAnsi="Times New Roman" w:cs="Times New Roman"/>
          <w:b/>
          <w:sz w:val="24"/>
          <w:szCs w:val="24"/>
        </w:rPr>
        <w:t xml:space="preserve"> Городской фестиваль «ДО – школьная наука» среди </w:t>
      </w:r>
    </w:p>
    <w:p w:rsidR="00463E3A" w:rsidRPr="006B229B" w:rsidRDefault="00463E3A" w:rsidP="00463E3A">
      <w:pPr>
        <w:spacing w:after="0" w:line="240" w:lineRule="auto"/>
        <w:jc w:val="right"/>
        <w:rPr>
          <w:rFonts w:ascii="Times New Roman" w:hAnsi="Times New Roman" w:cs="Times New Roman"/>
          <w:b/>
          <w:sz w:val="24"/>
          <w:szCs w:val="24"/>
        </w:rPr>
      </w:pPr>
      <w:r w:rsidRPr="006B229B">
        <w:rPr>
          <w:rFonts w:ascii="Times New Roman" w:hAnsi="Times New Roman" w:cs="Times New Roman"/>
          <w:b/>
          <w:sz w:val="24"/>
          <w:szCs w:val="24"/>
        </w:rPr>
        <w:t xml:space="preserve">муниципальных дошкольных образовательных организаций </w:t>
      </w:r>
    </w:p>
    <w:p w:rsidR="00463E3A" w:rsidRPr="006B229B" w:rsidRDefault="00463E3A" w:rsidP="00463E3A">
      <w:pPr>
        <w:spacing w:after="0" w:line="240" w:lineRule="auto"/>
        <w:jc w:val="right"/>
        <w:rPr>
          <w:rFonts w:ascii="Times New Roman" w:hAnsi="Times New Roman" w:cs="Times New Roman"/>
          <w:b/>
          <w:sz w:val="24"/>
          <w:szCs w:val="24"/>
        </w:rPr>
      </w:pPr>
      <w:r w:rsidRPr="006B229B">
        <w:rPr>
          <w:rFonts w:ascii="Times New Roman" w:hAnsi="Times New Roman" w:cs="Times New Roman"/>
          <w:b/>
          <w:sz w:val="24"/>
          <w:szCs w:val="24"/>
        </w:rPr>
        <w:t>города Екатеринбурга.</w:t>
      </w:r>
    </w:p>
    <w:p w:rsidR="00463E3A" w:rsidRPr="006B229B" w:rsidRDefault="00463E3A" w:rsidP="00463E3A">
      <w:pPr>
        <w:spacing w:after="0" w:line="240" w:lineRule="auto"/>
        <w:jc w:val="right"/>
        <w:rPr>
          <w:rFonts w:ascii="Times New Roman" w:hAnsi="Times New Roman" w:cs="Times New Roman"/>
          <w:b/>
          <w:sz w:val="24"/>
          <w:szCs w:val="24"/>
        </w:rPr>
      </w:pPr>
      <w:r w:rsidRPr="006B229B">
        <w:rPr>
          <w:rFonts w:ascii="Times New Roman" w:hAnsi="Times New Roman" w:cs="Times New Roman"/>
          <w:b/>
          <w:sz w:val="24"/>
          <w:szCs w:val="24"/>
        </w:rPr>
        <w:t xml:space="preserve">Конкурсная работа </w:t>
      </w:r>
      <w:proofErr w:type="gramStart"/>
      <w:r w:rsidRPr="006B229B">
        <w:rPr>
          <w:rFonts w:ascii="Times New Roman" w:hAnsi="Times New Roman" w:cs="Times New Roman"/>
          <w:b/>
          <w:sz w:val="24"/>
          <w:szCs w:val="24"/>
        </w:rPr>
        <w:t>Круглой</w:t>
      </w:r>
      <w:proofErr w:type="gramEnd"/>
      <w:r w:rsidRPr="006B229B">
        <w:rPr>
          <w:rFonts w:ascii="Times New Roman" w:hAnsi="Times New Roman" w:cs="Times New Roman"/>
          <w:b/>
          <w:sz w:val="24"/>
          <w:szCs w:val="24"/>
        </w:rPr>
        <w:t xml:space="preserve"> Е. А.</w:t>
      </w:r>
    </w:p>
    <w:p w:rsidR="00463E3A" w:rsidRPr="006B229B" w:rsidRDefault="00463E3A" w:rsidP="00463E3A">
      <w:pPr>
        <w:spacing w:after="0" w:line="240" w:lineRule="auto"/>
        <w:jc w:val="center"/>
        <w:rPr>
          <w:rFonts w:ascii="Times New Roman" w:hAnsi="Times New Roman" w:cs="Times New Roman"/>
          <w:b/>
          <w:sz w:val="24"/>
          <w:szCs w:val="24"/>
        </w:rPr>
      </w:pPr>
    </w:p>
    <w:p w:rsidR="00463E3A" w:rsidRPr="006B229B" w:rsidRDefault="00463E3A" w:rsidP="00463E3A">
      <w:pPr>
        <w:spacing w:after="0" w:line="240" w:lineRule="auto"/>
        <w:jc w:val="center"/>
        <w:rPr>
          <w:rFonts w:ascii="Times New Roman" w:hAnsi="Times New Roman" w:cs="Times New Roman"/>
          <w:b/>
          <w:sz w:val="24"/>
          <w:szCs w:val="24"/>
        </w:rPr>
      </w:pPr>
      <w:r w:rsidRPr="006B229B">
        <w:rPr>
          <w:rFonts w:ascii="Times New Roman" w:hAnsi="Times New Roman" w:cs="Times New Roman"/>
          <w:b/>
          <w:sz w:val="24"/>
          <w:szCs w:val="24"/>
        </w:rPr>
        <w:t>«Как ребята – дошколята помогли Буратино школу найти».</w:t>
      </w:r>
    </w:p>
    <w:p w:rsidR="00463E3A" w:rsidRPr="006B229B" w:rsidRDefault="00463E3A" w:rsidP="00463E3A">
      <w:pPr>
        <w:spacing w:after="0" w:line="240" w:lineRule="auto"/>
        <w:jc w:val="both"/>
        <w:rPr>
          <w:rFonts w:ascii="Times New Roman" w:hAnsi="Times New Roman" w:cs="Times New Roman"/>
          <w:sz w:val="24"/>
          <w:szCs w:val="24"/>
        </w:rPr>
      </w:pPr>
      <w:r w:rsidRPr="006B229B">
        <w:rPr>
          <w:rFonts w:ascii="Times New Roman" w:hAnsi="Times New Roman" w:cs="Times New Roman"/>
          <w:sz w:val="24"/>
          <w:szCs w:val="24"/>
        </w:rPr>
        <w:t>Дата проведения: 15.11.2017; участники: 6-7 лет, 10 человек; продолжительность – 35 мин.</w:t>
      </w:r>
    </w:p>
    <w:p w:rsidR="00463E3A" w:rsidRPr="006B229B" w:rsidRDefault="00463E3A" w:rsidP="00463E3A">
      <w:pPr>
        <w:spacing w:after="0" w:line="240" w:lineRule="auto"/>
        <w:jc w:val="both"/>
        <w:rPr>
          <w:rFonts w:ascii="Times New Roman" w:hAnsi="Times New Roman" w:cs="Times New Roman"/>
          <w:sz w:val="24"/>
          <w:szCs w:val="24"/>
        </w:rPr>
      </w:pPr>
      <w:r w:rsidRPr="006B229B">
        <w:rPr>
          <w:rFonts w:ascii="Times New Roman" w:hAnsi="Times New Roman" w:cs="Times New Roman"/>
          <w:b/>
          <w:sz w:val="24"/>
          <w:szCs w:val="24"/>
        </w:rPr>
        <w:t xml:space="preserve">Цель: </w:t>
      </w:r>
      <w:r w:rsidRPr="006B229B">
        <w:rPr>
          <w:rFonts w:ascii="Times New Roman" w:hAnsi="Times New Roman" w:cs="Times New Roman"/>
          <w:sz w:val="24"/>
          <w:szCs w:val="24"/>
        </w:rPr>
        <w:t xml:space="preserve">социальное и </w:t>
      </w:r>
      <w:proofErr w:type="spellStart"/>
      <w:r w:rsidRPr="006B229B">
        <w:rPr>
          <w:rFonts w:ascii="Times New Roman" w:hAnsi="Times New Roman" w:cs="Times New Roman"/>
          <w:sz w:val="24"/>
          <w:szCs w:val="24"/>
        </w:rPr>
        <w:t>психоэмоциональное</w:t>
      </w:r>
      <w:proofErr w:type="spellEnd"/>
      <w:r w:rsidRPr="006B229B">
        <w:rPr>
          <w:rFonts w:ascii="Times New Roman" w:hAnsi="Times New Roman" w:cs="Times New Roman"/>
          <w:sz w:val="24"/>
          <w:szCs w:val="24"/>
        </w:rPr>
        <w:t xml:space="preserve"> развитие дошкольников.</w:t>
      </w:r>
    </w:p>
    <w:p w:rsidR="00463E3A" w:rsidRPr="006B229B" w:rsidRDefault="00463E3A" w:rsidP="00463E3A">
      <w:pPr>
        <w:spacing w:after="0" w:line="240" w:lineRule="auto"/>
        <w:jc w:val="both"/>
        <w:rPr>
          <w:rFonts w:ascii="Times New Roman" w:hAnsi="Times New Roman" w:cs="Times New Roman"/>
          <w:b/>
          <w:sz w:val="24"/>
          <w:szCs w:val="24"/>
        </w:rPr>
      </w:pPr>
      <w:r w:rsidRPr="006B229B">
        <w:rPr>
          <w:rFonts w:ascii="Times New Roman" w:hAnsi="Times New Roman" w:cs="Times New Roman"/>
          <w:b/>
          <w:sz w:val="24"/>
          <w:szCs w:val="24"/>
        </w:rPr>
        <w:t>Задачи:</w:t>
      </w:r>
    </w:p>
    <w:p w:rsidR="00463E3A" w:rsidRPr="006B229B" w:rsidRDefault="00463E3A" w:rsidP="00463E3A">
      <w:pPr>
        <w:pStyle w:val="a3"/>
        <w:numPr>
          <w:ilvl w:val="0"/>
          <w:numId w:val="1"/>
        </w:numPr>
        <w:spacing w:after="0" w:line="240" w:lineRule="auto"/>
        <w:jc w:val="both"/>
        <w:rPr>
          <w:rFonts w:ascii="Times New Roman" w:hAnsi="Times New Roman" w:cs="Times New Roman"/>
          <w:sz w:val="24"/>
          <w:szCs w:val="24"/>
        </w:rPr>
      </w:pPr>
      <w:r w:rsidRPr="006B229B">
        <w:rPr>
          <w:rFonts w:ascii="Times New Roman" w:hAnsi="Times New Roman" w:cs="Times New Roman"/>
          <w:sz w:val="24"/>
          <w:szCs w:val="24"/>
        </w:rPr>
        <w:t>Создание положительного психологического микроклимата в группе и развитие внутригруппового взаимодействия</w:t>
      </w:r>
    </w:p>
    <w:p w:rsidR="00463E3A" w:rsidRPr="006B229B" w:rsidRDefault="00463E3A" w:rsidP="00463E3A">
      <w:pPr>
        <w:pStyle w:val="a3"/>
        <w:numPr>
          <w:ilvl w:val="0"/>
          <w:numId w:val="1"/>
        </w:numPr>
        <w:spacing w:after="0" w:line="240" w:lineRule="auto"/>
        <w:jc w:val="both"/>
        <w:rPr>
          <w:rFonts w:ascii="Times New Roman" w:hAnsi="Times New Roman" w:cs="Times New Roman"/>
          <w:sz w:val="24"/>
          <w:szCs w:val="24"/>
        </w:rPr>
      </w:pPr>
      <w:r w:rsidRPr="006B229B">
        <w:rPr>
          <w:rFonts w:ascii="Times New Roman" w:hAnsi="Times New Roman" w:cs="Times New Roman"/>
          <w:sz w:val="24"/>
          <w:szCs w:val="24"/>
        </w:rPr>
        <w:t>Развитие эмоциональной сферы</w:t>
      </w:r>
    </w:p>
    <w:p w:rsidR="00463E3A" w:rsidRPr="006B229B" w:rsidRDefault="00463E3A" w:rsidP="00463E3A">
      <w:pPr>
        <w:pStyle w:val="a3"/>
        <w:numPr>
          <w:ilvl w:val="0"/>
          <w:numId w:val="1"/>
        </w:numPr>
        <w:spacing w:after="0" w:line="240" w:lineRule="auto"/>
        <w:jc w:val="both"/>
        <w:rPr>
          <w:rFonts w:ascii="Times New Roman" w:hAnsi="Times New Roman" w:cs="Times New Roman"/>
          <w:sz w:val="24"/>
          <w:szCs w:val="24"/>
        </w:rPr>
      </w:pPr>
      <w:r w:rsidRPr="006B229B">
        <w:rPr>
          <w:rFonts w:ascii="Times New Roman" w:hAnsi="Times New Roman" w:cs="Times New Roman"/>
          <w:sz w:val="24"/>
          <w:szCs w:val="24"/>
        </w:rPr>
        <w:t>Формирование адекватной позитивной самооценки</w:t>
      </w:r>
    </w:p>
    <w:p w:rsidR="00463E3A" w:rsidRPr="006B229B" w:rsidRDefault="00463E3A" w:rsidP="00463E3A">
      <w:pPr>
        <w:pStyle w:val="a3"/>
        <w:numPr>
          <w:ilvl w:val="0"/>
          <w:numId w:val="1"/>
        </w:numPr>
        <w:spacing w:after="0" w:line="240" w:lineRule="auto"/>
        <w:jc w:val="both"/>
        <w:rPr>
          <w:rFonts w:ascii="Times New Roman" w:hAnsi="Times New Roman" w:cs="Times New Roman"/>
          <w:sz w:val="24"/>
          <w:szCs w:val="24"/>
        </w:rPr>
      </w:pPr>
      <w:r w:rsidRPr="006B229B">
        <w:rPr>
          <w:rFonts w:ascii="Times New Roman" w:hAnsi="Times New Roman" w:cs="Times New Roman"/>
          <w:sz w:val="24"/>
          <w:szCs w:val="24"/>
        </w:rPr>
        <w:t>Расширение информационного поля</w:t>
      </w:r>
    </w:p>
    <w:p w:rsidR="00463E3A" w:rsidRPr="006B229B" w:rsidRDefault="00463E3A" w:rsidP="00463E3A">
      <w:pPr>
        <w:pStyle w:val="a3"/>
        <w:numPr>
          <w:ilvl w:val="0"/>
          <w:numId w:val="1"/>
        </w:numPr>
        <w:spacing w:after="0" w:line="240" w:lineRule="auto"/>
        <w:jc w:val="both"/>
        <w:rPr>
          <w:rFonts w:ascii="Times New Roman" w:hAnsi="Times New Roman" w:cs="Times New Roman"/>
          <w:sz w:val="24"/>
          <w:szCs w:val="24"/>
        </w:rPr>
      </w:pPr>
      <w:r w:rsidRPr="006B229B">
        <w:rPr>
          <w:rFonts w:ascii="Times New Roman" w:hAnsi="Times New Roman" w:cs="Times New Roman"/>
          <w:sz w:val="24"/>
          <w:szCs w:val="24"/>
        </w:rPr>
        <w:t>Развитие воображения, логического мышления, координации, способности действовать по образцу и правилу</w:t>
      </w:r>
    </w:p>
    <w:p w:rsidR="00463E3A" w:rsidRPr="006B229B" w:rsidRDefault="00463E3A" w:rsidP="00463E3A">
      <w:pPr>
        <w:pStyle w:val="a3"/>
        <w:numPr>
          <w:ilvl w:val="0"/>
          <w:numId w:val="1"/>
        </w:numPr>
        <w:spacing w:after="0" w:line="240" w:lineRule="auto"/>
        <w:jc w:val="both"/>
        <w:rPr>
          <w:rFonts w:ascii="Times New Roman" w:hAnsi="Times New Roman" w:cs="Times New Roman"/>
          <w:sz w:val="24"/>
          <w:szCs w:val="24"/>
        </w:rPr>
      </w:pPr>
      <w:r w:rsidRPr="006B229B">
        <w:rPr>
          <w:rFonts w:ascii="Times New Roman" w:hAnsi="Times New Roman" w:cs="Times New Roman"/>
          <w:sz w:val="24"/>
          <w:szCs w:val="24"/>
        </w:rPr>
        <w:t>Формирование позитивной школьной мотивации.</w:t>
      </w:r>
    </w:p>
    <w:p w:rsidR="00463E3A" w:rsidRPr="006B229B" w:rsidRDefault="00463E3A" w:rsidP="00463E3A">
      <w:pPr>
        <w:spacing w:after="0" w:line="240" w:lineRule="auto"/>
        <w:jc w:val="both"/>
        <w:rPr>
          <w:rFonts w:ascii="Times New Roman" w:hAnsi="Times New Roman" w:cs="Times New Roman"/>
          <w:b/>
          <w:sz w:val="24"/>
          <w:szCs w:val="24"/>
        </w:rPr>
      </w:pPr>
      <w:r w:rsidRPr="006B229B">
        <w:rPr>
          <w:rFonts w:ascii="Times New Roman" w:hAnsi="Times New Roman" w:cs="Times New Roman"/>
          <w:b/>
          <w:sz w:val="24"/>
          <w:szCs w:val="24"/>
        </w:rPr>
        <w:t>Используемые методы и приемы:</w:t>
      </w:r>
    </w:p>
    <w:p w:rsidR="00463E3A" w:rsidRPr="006B229B" w:rsidRDefault="00463E3A" w:rsidP="00463E3A">
      <w:pPr>
        <w:pStyle w:val="a3"/>
        <w:numPr>
          <w:ilvl w:val="0"/>
          <w:numId w:val="2"/>
        </w:numPr>
        <w:spacing w:after="0" w:line="240" w:lineRule="auto"/>
        <w:jc w:val="both"/>
        <w:rPr>
          <w:rFonts w:ascii="Times New Roman" w:hAnsi="Times New Roman" w:cs="Times New Roman"/>
          <w:sz w:val="24"/>
          <w:szCs w:val="24"/>
        </w:rPr>
      </w:pPr>
      <w:r w:rsidRPr="006B229B">
        <w:rPr>
          <w:rFonts w:ascii="Times New Roman" w:hAnsi="Times New Roman" w:cs="Times New Roman"/>
          <w:sz w:val="24"/>
          <w:szCs w:val="24"/>
        </w:rPr>
        <w:t>Беседа</w:t>
      </w:r>
    </w:p>
    <w:p w:rsidR="00463E3A" w:rsidRPr="006B229B" w:rsidRDefault="00463E3A" w:rsidP="00463E3A">
      <w:pPr>
        <w:pStyle w:val="a3"/>
        <w:numPr>
          <w:ilvl w:val="0"/>
          <w:numId w:val="2"/>
        </w:numPr>
        <w:spacing w:after="0" w:line="240" w:lineRule="auto"/>
        <w:jc w:val="both"/>
        <w:rPr>
          <w:rFonts w:ascii="Times New Roman" w:hAnsi="Times New Roman" w:cs="Times New Roman"/>
          <w:sz w:val="24"/>
          <w:szCs w:val="24"/>
        </w:rPr>
      </w:pPr>
      <w:r w:rsidRPr="006B229B">
        <w:rPr>
          <w:rFonts w:ascii="Times New Roman" w:hAnsi="Times New Roman" w:cs="Times New Roman"/>
          <w:sz w:val="24"/>
          <w:szCs w:val="24"/>
        </w:rPr>
        <w:t>Психологический тренинг</w:t>
      </w:r>
    </w:p>
    <w:p w:rsidR="00463E3A" w:rsidRPr="006B229B" w:rsidRDefault="00463E3A" w:rsidP="00463E3A">
      <w:pPr>
        <w:pStyle w:val="a3"/>
        <w:numPr>
          <w:ilvl w:val="0"/>
          <w:numId w:val="2"/>
        </w:numPr>
        <w:spacing w:after="0" w:line="240" w:lineRule="auto"/>
        <w:jc w:val="both"/>
        <w:rPr>
          <w:rFonts w:ascii="Times New Roman" w:hAnsi="Times New Roman" w:cs="Times New Roman"/>
          <w:sz w:val="24"/>
          <w:szCs w:val="24"/>
        </w:rPr>
      </w:pPr>
      <w:r w:rsidRPr="006B229B">
        <w:rPr>
          <w:rFonts w:ascii="Times New Roman" w:hAnsi="Times New Roman" w:cs="Times New Roman"/>
          <w:sz w:val="24"/>
          <w:szCs w:val="24"/>
        </w:rPr>
        <w:t>Различные игры (подвижные, музыкальные, игры с правилами)</w:t>
      </w:r>
    </w:p>
    <w:p w:rsidR="00463E3A" w:rsidRPr="006B229B" w:rsidRDefault="00463E3A" w:rsidP="00463E3A">
      <w:pPr>
        <w:pStyle w:val="a4"/>
        <w:jc w:val="both"/>
        <w:rPr>
          <w:sz w:val="24"/>
        </w:rPr>
      </w:pPr>
      <w:proofErr w:type="gramStart"/>
      <w:r w:rsidRPr="006B229B">
        <w:rPr>
          <w:b/>
          <w:sz w:val="24"/>
        </w:rPr>
        <w:t xml:space="preserve">Оборудование и материалы: </w:t>
      </w:r>
      <w:r w:rsidRPr="006B229B">
        <w:rPr>
          <w:bCs/>
          <w:sz w:val="24"/>
        </w:rPr>
        <w:t xml:space="preserve">ростовая кукла Буратино, карта Буратино, записи песен о городе Екатеринбурге, фотоальбом «Мой Верх – </w:t>
      </w:r>
      <w:proofErr w:type="spellStart"/>
      <w:r w:rsidRPr="006B229B">
        <w:rPr>
          <w:bCs/>
          <w:sz w:val="24"/>
        </w:rPr>
        <w:t>Исетский</w:t>
      </w:r>
      <w:proofErr w:type="spellEnd"/>
      <w:r w:rsidRPr="006B229B">
        <w:rPr>
          <w:bCs/>
          <w:sz w:val="24"/>
        </w:rPr>
        <w:t xml:space="preserve"> район», беседа о транспорте,</w:t>
      </w:r>
      <w:r w:rsidRPr="006B229B">
        <w:rPr>
          <w:sz w:val="24"/>
        </w:rPr>
        <w:t xml:space="preserve"> </w:t>
      </w:r>
      <w:r w:rsidRPr="006B229B">
        <w:rPr>
          <w:bCs/>
          <w:sz w:val="24"/>
        </w:rPr>
        <w:t>презентация «Улицы моего района»</w:t>
      </w:r>
      <w:r w:rsidRPr="006B229B">
        <w:rPr>
          <w:sz w:val="24"/>
        </w:rPr>
        <w:t>, импровизированный автобус (стульчики, выставленные в 2 ряда), угощения для детей.</w:t>
      </w:r>
      <w:proofErr w:type="gramEnd"/>
    </w:p>
    <w:p w:rsidR="00463E3A" w:rsidRPr="006B229B" w:rsidRDefault="00463E3A" w:rsidP="00463E3A">
      <w:pPr>
        <w:spacing w:after="0" w:line="240" w:lineRule="auto"/>
        <w:jc w:val="both"/>
        <w:rPr>
          <w:rFonts w:ascii="Times New Roman" w:hAnsi="Times New Roman" w:cs="Times New Roman"/>
          <w:b/>
          <w:sz w:val="24"/>
          <w:szCs w:val="24"/>
        </w:rPr>
      </w:pPr>
      <w:r w:rsidRPr="006B229B">
        <w:rPr>
          <w:rFonts w:ascii="Times New Roman" w:hAnsi="Times New Roman" w:cs="Times New Roman"/>
          <w:b/>
          <w:sz w:val="24"/>
          <w:szCs w:val="24"/>
        </w:rPr>
        <w:t>Планируемый результат:</w:t>
      </w:r>
    </w:p>
    <w:p w:rsidR="00463E3A" w:rsidRPr="006B229B" w:rsidRDefault="00463E3A" w:rsidP="00463E3A">
      <w:pPr>
        <w:pStyle w:val="a3"/>
        <w:numPr>
          <w:ilvl w:val="0"/>
          <w:numId w:val="4"/>
        </w:numPr>
        <w:spacing w:after="0" w:line="240" w:lineRule="auto"/>
        <w:jc w:val="both"/>
        <w:rPr>
          <w:rFonts w:ascii="Times New Roman" w:hAnsi="Times New Roman" w:cs="Times New Roman"/>
          <w:b/>
          <w:sz w:val="24"/>
          <w:szCs w:val="24"/>
        </w:rPr>
      </w:pPr>
      <w:r w:rsidRPr="006B229B">
        <w:rPr>
          <w:rFonts w:ascii="Times New Roman" w:hAnsi="Times New Roman" w:cs="Times New Roman"/>
          <w:sz w:val="24"/>
          <w:szCs w:val="24"/>
        </w:rPr>
        <w:t>Благоприятная атмосфера взаимопонимания и взаимопомощи в группе.</w:t>
      </w:r>
    </w:p>
    <w:p w:rsidR="00463E3A" w:rsidRPr="006B229B" w:rsidRDefault="00463E3A" w:rsidP="00463E3A">
      <w:pPr>
        <w:pStyle w:val="a3"/>
        <w:numPr>
          <w:ilvl w:val="0"/>
          <w:numId w:val="4"/>
        </w:numPr>
        <w:spacing w:after="0" w:line="240" w:lineRule="auto"/>
        <w:jc w:val="both"/>
        <w:rPr>
          <w:rFonts w:ascii="Times New Roman" w:hAnsi="Times New Roman" w:cs="Times New Roman"/>
          <w:b/>
          <w:sz w:val="24"/>
          <w:szCs w:val="24"/>
        </w:rPr>
      </w:pPr>
      <w:r w:rsidRPr="006B229B">
        <w:rPr>
          <w:rFonts w:ascii="Times New Roman" w:hAnsi="Times New Roman" w:cs="Times New Roman"/>
          <w:sz w:val="24"/>
          <w:szCs w:val="24"/>
        </w:rPr>
        <w:t>Позитивное отношение к себе членов группы.</w:t>
      </w:r>
    </w:p>
    <w:p w:rsidR="00463E3A" w:rsidRPr="006B229B" w:rsidRDefault="00463E3A" w:rsidP="00463E3A">
      <w:pPr>
        <w:pStyle w:val="a3"/>
        <w:numPr>
          <w:ilvl w:val="0"/>
          <w:numId w:val="4"/>
        </w:numPr>
        <w:spacing w:after="0" w:line="240" w:lineRule="auto"/>
        <w:jc w:val="both"/>
        <w:rPr>
          <w:rFonts w:ascii="Times New Roman" w:hAnsi="Times New Roman" w:cs="Times New Roman"/>
          <w:b/>
          <w:sz w:val="24"/>
          <w:szCs w:val="24"/>
        </w:rPr>
      </w:pPr>
      <w:r w:rsidRPr="006B229B">
        <w:rPr>
          <w:rFonts w:ascii="Times New Roman" w:hAnsi="Times New Roman" w:cs="Times New Roman"/>
          <w:sz w:val="24"/>
          <w:szCs w:val="24"/>
        </w:rPr>
        <w:t>Обогащение активного словарного запаса детей.</w:t>
      </w:r>
    </w:p>
    <w:p w:rsidR="00463E3A" w:rsidRPr="006B229B" w:rsidRDefault="00463E3A" w:rsidP="00463E3A">
      <w:pPr>
        <w:pStyle w:val="a3"/>
        <w:numPr>
          <w:ilvl w:val="0"/>
          <w:numId w:val="4"/>
        </w:numPr>
        <w:spacing w:after="0" w:line="240" w:lineRule="auto"/>
        <w:jc w:val="both"/>
        <w:rPr>
          <w:rFonts w:ascii="Times New Roman" w:hAnsi="Times New Roman" w:cs="Times New Roman"/>
          <w:b/>
          <w:sz w:val="24"/>
          <w:szCs w:val="24"/>
        </w:rPr>
      </w:pPr>
      <w:proofErr w:type="spellStart"/>
      <w:r w:rsidRPr="006B229B">
        <w:rPr>
          <w:rFonts w:ascii="Times New Roman" w:hAnsi="Times New Roman" w:cs="Times New Roman"/>
          <w:sz w:val="24"/>
          <w:szCs w:val="24"/>
        </w:rPr>
        <w:t>Сформированность</w:t>
      </w:r>
      <w:proofErr w:type="spellEnd"/>
      <w:r w:rsidRPr="006B229B">
        <w:rPr>
          <w:rFonts w:ascii="Times New Roman" w:hAnsi="Times New Roman" w:cs="Times New Roman"/>
          <w:sz w:val="24"/>
          <w:szCs w:val="24"/>
        </w:rPr>
        <w:t xml:space="preserve"> представлений о родном районе.</w:t>
      </w:r>
    </w:p>
    <w:p w:rsidR="00463E3A" w:rsidRPr="006B229B" w:rsidRDefault="00463E3A" w:rsidP="00463E3A">
      <w:pPr>
        <w:spacing w:after="0" w:line="240" w:lineRule="auto"/>
        <w:ind w:firstLine="709"/>
        <w:jc w:val="both"/>
        <w:rPr>
          <w:rFonts w:ascii="Times New Roman" w:hAnsi="Times New Roman" w:cs="Times New Roman"/>
          <w:b/>
          <w:sz w:val="24"/>
          <w:szCs w:val="24"/>
        </w:rPr>
      </w:pPr>
    </w:p>
    <w:p w:rsidR="00463E3A" w:rsidRPr="006B229B" w:rsidRDefault="00463E3A" w:rsidP="00463E3A">
      <w:pPr>
        <w:spacing w:after="0" w:line="240" w:lineRule="auto"/>
        <w:ind w:firstLine="709"/>
        <w:jc w:val="both"/>
        <w:rPr>
          <w:rFonts w:ascii="Times New Roman" w:hAnsi="Times New Roman" w:cs="Times New Roman"/>
          <w:b/>
          <w:sz w:val="24"/>
          <w:szCs w:val="24"/>
        </w:rPr>
      </w:pPr>
      <w:r w:rsidRPr="006B229B">
        <w:rPr>
          <w:rFonts w:ascii="Times New Roman" w:hAnsi="Times New Roman" w:cs="Times New Roman"/>
          <w:b/>
          <w:sz w:val="24"/>
          <w:szCs w:val="24"/>
        </w:rPr>
        <w:t>Ритуал приветствия.</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b/>
          <w:sz w:val="24"/>
          <w:szCs w:val="24"/>
        </w:rPr>
        <w:t xml:space="preserve">Цель: </w:t>
      </w:r>
      <w:r w:rsidRPr="006B229B">
        <w:rPr>
          <w:rFonts w:ascii="Times New Roman" w:hAnsi="Times New Roman" w:cs="Times New Roman"/>
          <w:sz w:val="24"/>
          <w:szCs w:val="24"/>
        </w:rPr>
        <w:t>развитие внутригруппового взаимодействия, создание благоприятной атмосферы в группе.</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Привет, любимые друзья! Пришла сегодня в садик я.</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Всех вас увидеть снова рада. Пора играть нам, детвора.</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Здравствуй, правая рука (ведущий вытягивает правую руку вперед – дети повторяют).</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Здравствуй, левая рука (ведущий вытягивает левую руку вперед – дети повторяют).</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Здравствуй, друг (ведущий и дети здороваются с соседом справа)</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Ну, здравствуй, друг (ведущий и дети здороваются с соседом слева)</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Здравствуй, здравствуй, дружный круг (все образуют круг).</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Когда в садик мы пришли, были все мы малыши (приседание)</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А сейчас мы подрастем, скоро в школу мы пойдем! (все встают на ноги, затем на носочки, руки подняты вверх).</w:t>
      </w:r>
    </w:p>
    <w:p w:rsidR="00463E3A" w:rsidRPr="006B229B" w:rsidRDefault="00463E3A" w:rsidP="00463E3A">
      <w:pPr>
        <w:spacing w:after="0" w:line="240" w:lineRule="auto"/>
        <w:ind w:firstLine="709"/>
        <w:jc w:val="both"/>
        <w:rPr>
          <w:rFonts w:ascii="Times New Roman" w:hAnsi="Times New Roman" w:cs="Times New Roman"/>
          <w:b/>
          <w:sz w:val="24"/>
          <w:szCs w:val="24"/>
        </w:rPr>
      </w:pPr>
      <w:r w:rsidRPr="006B229B">
        <w:rPr>
          <w:rFonts w:ascii="Times New Roman" w:hAnsi="Times New Roman" w:cs="Times New Roman"/>
          <w:b/>
          <w:sz w:val="24"/>
          <w:szCs w:val="24"/>
        </w:rPr>
        <w:t>Мотивационно – ориентировочный этап.</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 xml:space="preserve">Ребята, </w:t>
      </w:r>
      <w:proofErr w:type="gramStart"/>
      <w:r w:rsidRPr="006B229B">
        <w:rPr>
          <w:rFonts w:ascii="Times New Roman" w:hAnsi="Times New Roman" w:cs="Times New Roman"/>
          <w:sz w:val="24"/>
          <w:szCs w:val="24"/>
        </w:rPr>
        <w:t>посмотрите</w:t>
      </w:r>
      <w:proofErr w:type="gramEnd"/>
      <w:r w:rsidRPr="006B229B">
        <w:rPr>
          <w:rFonts w:ascii="Times New Roman" w:hAnsi="Times New Roman" w:cs="Times New Roman"/>
          <w:sz w:val="24"/>
          <w:szCs w:val="24"/>
        </w:rPr>
        <w:t xml:space="preserve"> кто к нам пришел. Это же Буратино из </w:t>
      </w:r>
      <w:proofErr w:type="gramStart"/>
      <w:r w:rsidRPr="006B229B">
        <w:rPr>
          <w:rFonts w:ascii="Times New Roman" w:hAnsi="Times New Roman" w:cs="Times New Roman"/>
          <w:sz w:val="24"/>
          <w:szCs w:val="24"/>
        </w:rPr>
        <w:t>сказки про</w:t>
      </w:r>
      <w:proofErr w:type="gramEnd"/>
      <w:r w:rsidRPr="006B229B">
        <w:rPr>
          <w:rFonts w:ascii="Times New Roman" w:hAnsi="Times New Roman" w:cs="Times New Roman"/>
          <w:sz w:val="24"/>
          <w:szCs w:val="24"/>
        </w:rPr>
        <w:t xml:space="preserve"> золотой ключик (появляется ростовая кукла Буратино). Только что-то он грустный какой – то. Давайте спросим его, что случилось.</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lastRenderedPageBreak/>
        <w:t>Буратино рассказывает ребятам, что ему очень нужно поскорее добраться в школу. Только вот он в нашем городе первый раз и не знает дорогу. Но у него с собой есть карта. Буратино просит ребят помочь ему.</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Ребята с радостью соглашаются, ведь они очень хорошо знают свой район и его улицы. Все вместе они рассматривают карту и узнают знакомые места.</w:t>
      </w:r>
    </w:p>
    <w:p w:rsidR="00463E3A" w:rsidRPr="006B229B" w:rsidRDefault="00463E3A" w:rsidP="00463E3A">
      <w:pPr>
        <w:spacing w:after="0" w:line="240" w:lineRule="auto"/>
        <w:ind w:firstLine="709"/>
        <w:jc w:val="both"/>
        <w:rPr>
          <w:rFonts w:ascii="Times New Roman" w:hAnsi="Times New Roman" w:cs="Times New Roman"/>
          <w:b/>
          <w:sz w:val="24"/>
          <w:szCs w:val="24"/>
        </w:rPr>
      </w:pPr>
      <w:r w:rsidRPr="006B229B">
        <w:rPr>
          <w:rFonts w:ascii="Times New Roman" w:hAnsi="Times New Roman" w:cs="Times New Roman"/>
          <w:b/>
          <w:sz w:val="24"/>
          <w:szCs w:val="24"/>
        </w:rPr>
        <w:t>Основной этап.</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 xml:space="preserve">Ведущий задает детям вопросы: </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 xml:space="preserve">Ребята, а вы знаете, как нам попасть в школу? Дети отвечают, что можно поехать на машине, можно дойти пешком, а можно на трамвае, автобусе, троллейбусе (общественном транспорте). </w:t>
      </w:r>
      <w:r w:rsidRPr="006B229B">
        <w:rPr>
          <w:rFonts w:ascii="Times New Roman" w:hAnsi="Times New Roman" w:cs="Times New Roman"/>
          <w:b/>
          <w:sz w:val="24"/>
          <w:szCs w:val="24"/>
        </w:rPr>
        <w:t>Беседа о транспорте.</w:t>
      </w:r>
      <w:r w:rsidRPr="006B229B">
        <w:rPr>
          <w:rFonts w:ascii="Times New Roman" w:hAnsi="Times New Roman" w:cs="Times New Roman"/>
          <w:sz w:val="24"/>
          <w:szCs w:val="24"/>
        </w:rPr>
        <w:t xml:space="preserve"> </w:t>
      </w:r>
      <w:proofErr w:type="gramStart"/>
      <w:r w:rsidRPr="006B229B">
        <w:rPr>
          <w:rFonts w:ascii="Times New Roman" w:hAnsi="Times New Roman" w:cs="Times New Roman"/>
          <w:sz w:val="24"/>
          <w:szCs w:val="24"/>
        </w:rPr>
        <w:t>(Для чего нужна остановка?</w:t>
      </w:r>
      <w:proofErr w:type="gramEnd"/>
      <w:r w:rsidRPr="006B229B">
        <w:rPr>
          <w:rFonts w:ascii="Times New Roman" w:hAnsi="Times New Roman" w:cs="Times New Roman"/>
          <w:sz w:val="24"/>
          <w:szCs w:val="24"/>
        </w:rPr>
        <w:t xml:space="preserve"> Какой транспорт вы знаете? Как он ездит? И </w:t>
      </w:r>
      <w:proofErr w:type="spellStart"/>
      <w:proofErr w:type="gramStart"/>
      <w:r w:rsidRPr="006B229B">
        <w:rPr>
          <w:rFonts w:ascii="Times New Roman" w:hAnsi="Times New Roman" w:cs="Times New Roman"/>
          <w:sz w:val="24"/>
          <w:szCs w:val="24"/>
        </w:rPr>
        <w:t>др</w:t>
      </w:r>
      <w:proofErr w:type="spellEnd"/>
      <w:proofErr w:type="gramEnd"/>
      <w:r w:rsidRPr="006B229B">
        <w:rPr>
          <w:rFonts w:ascii="Times New Roman" w:hAnsi="Times New Roman" w:cs="Times New Roman"/>
          <w:sz w:val="24"/>
          <w:szCs w:val="24"/>
        </w:rPr>
        <w:t>).</w:t>
      </w:r>
    </w:p>
    <w:p w:rsidR="00463E3A" w:rsidRPr="006B229B" w:rsidRDefault="00463E3A" w:rsidP="00463E3A">
      <w:pPr>
        <w:spacing w:after="0" w:line="240" w:lineRule="auto"/>
        <w:jc w:val="both"/>
        <w:rPr>
          <w:rFonts w:ascii="Times New Roman" w:hAnsi="Times New Roman" w:cs="Times New Roman"/>
          <w:sz w:val="24"/>
          <w:szCs w:val="24"/>
        </w:rPr>
      </w:pPr>
      <w:r w:rsidRPr="006B229B">
        <w:rPr>
          <w:rFonts w:ascii="Times New Roman" w:hAnsi="Times New Roman" w:cs="Times New Roman"/>
          <w:b/>
          <w:sz w:val="24"/>
          <w:szCs w:val="24"/>
        </w:rPr>
        <w:t xml:space="preserve">Цель: </w:t>
      </w:r>
      <w:r w:rsidRPr="006B229B">
        <w:rPr>
          <w:rFonts w:ascii="Times New Roman" w:hAnsi="Times New Roman" w:cs="Times New Roman"/>
          <w:sz w:val="24"/>
          <w:szCs w:val="24"/>
        </w:rPr>
        <w:t>актуализация знаний, развитие словарного запаса, понятийного аппарата речи.</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Для того чтобы отправиться в путь, нам всем надо подружиться с Буратино. А для этого давайте передадим эстафету дружбы.</w:t>
      </w:r>
    </w:p>
    <w:p w:rsidR="00463E3A" w:rsidRPr="006B229B" w:rsidRDefault="00463E3A" w:rsidP="00463E3A">
      <w:pPr>
        <w:spacing w:after="0" w:line="240" w:lineRule="auto"/>
        <w:ind w:firstLine="709"/>
        <w:jc w:val="both"/>
        <w:rPr>
          <w:rFonts w:ascii="Times New Roman" w:hAnsi="Times New Roman" w:cs="Times New Roman"/>
          <w:b/>
          <w:sz w:val="24"/>
          <w:szCs w:val="24"/>
        </w:rPr>
      </w:pPr>
      <w:r w:rsidRPr="006B229B">
        <w:rPr>
          <w:rFonts w:ascii="Times New Roman" w:hAnsi="Times New Roman" w:cs="Times New Roman"/>
          <w:b/>
          <w:sz w:val="24"/>
          <w:szCs w:val="24"/>
        </w:rPr>
        <w:t>Игра «Эстафета дружбы».</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b/>
          <w:sz w:val="24"/>
          <w:szCs w:val="24"/>
        </w:rPr>
        <w:t xml:space="preserve">Цель: </w:t>
      </w:r>
      <w:r w:rsidRPr="006B229B">
        <w:rPr>
          <w:rFonts w:ascii="Times New Roman" w:hAnsi="Times New Roman" w:cs="Times New Roman"/>
          <w:sz w:val="24"/>
          <w:szCs w:val="24"/>
        </w:rPr>
        <w:t>эмоциональное сближение детей, создание благоприятной атмосферы в группе.</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Педагог предлагает детям взяться за руки и передать эстафету дружбы через рукопожатие. Начинает педагог: «Я передам вам свою дружбу, и она идет от меня к Маше, от Маши к Саше и т.д. и, наконец, снова возвращается ко мне. Я чувствую, что дружбы стало больше, так как каждый из вас добавил частичку своей дружбы. Пусть она вас не покидает на всем пути.</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А теперь в путь. Чтобы нам отыскать школу и до нее добраться, давайте пойдем на остановку. Дети встают на ноги и под музыку двигаются за ведущим.</w:t>
      </w:r>
    </w:p>
    <w:p w:rsidR="00463E3A" w:rsidRPr="006B229B" w:rsidRDefault="00463E3A" w:rsidP="00463E3A">
      <w:pPr>
        <w:spacing w:after="0" w:line="240" w:lineRule="auto"/>
        <w:ind w:firstLine="709"/>
        <w:jc w:val="both"/>
        <w:rPr>
          <w:rFonts w:ascii="Times New Roman" w:hAnsi="Times New Roman" w:cs="Times New Roman"/>
          <w:b/>
          <w:sz w:val="24"/>
          <w:szCs w:val="24"/>
        </w:rPr>
      </w:pPr>
      <w:r w:rsidRPr="006B229B">
        <w:rPr>
          <w:rFonts w:ascii="Times New Roman" w:hAnsi="Times New Roman" w:cs="Times New Roman"/>
          <w:b/>
          <w:sz w:val="24"/>
          <w:szCs w:val="24"/>
        </w:rPr>
        <w:t>Подвижная игра «По дороге в школу».</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b/>
          <w:sz w:val="24"/>
          <w:szCs w:val="24"/>
        </w:rPr>
        <w:t xml:space="preserve">Цель: </w:t>
      </w:r>
      <w:r w:rsidRPr="006B229B">
        <w:rPr>
          <w:rFonts w:ascii="Times New Roman" w:hAnsi="Times New Roman" w:cs="Times New Roman"/>
          <w:sz w:val="24"/>
          <w:szCs w:val="24"/>
        </w:rPr>
        <w:t>имитация движений, погружение в игру, развитие способности действовать по образцу или правилу.</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Вот мы шагаем на остановку (шаг с высоким подниманием колена). Что я вижу – впереди лестница вниз – нам нужно спуститься по ступенькам (дети идут с приседанием до полного приседа).  А теперь лестница поднимается вверх, нам нужно подняться по ступенькам (дети постепенно поднимаются с приседа в полный рост). Ой, теперь на пути у нас лужа, давайте аккуратно пройдем на носочках, чтобы не испачкаться (дети идут на носочках). А теперь смотрим на часы. Времени осталось мало. Давайте побежим, чтобы не опоздать в школу (дети переходят на бег и ведущий усаживает их на стульчики).</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Вот пришли мы на остановку и ждем наш школьный автобус. А чтобы нам не было скучно, мы поиграем в игру «Поменяйся местами».</w:t>
      </w:r>
    </w:p>
    <w:p w:rsidR="00463E3A" w:rsidRPr="006B229B" w:rsidRDefault="00463E3A" w:rsidP="00463E3A">
      <w:pPr>
        <w:spacing w:after="0" w:line="240" w:lineRule="auto"/>
        <w:ind w:firstLine="709"/>
        <w:jc w:val="both"/>
        <w:rPr>
          <w:rFonts w:ascii="Times New Roman" w:hAnsi="Times New Roman" w:cs="Times New Roman"/>
          <w:sz w:val="24"/>
          <w:szCs w:val="24"/>
        </w:rPr>
      </w:pPr>
      <w:proofErr w:type="gramStart"/>
      <w:r w:rsidRPr="006B229B">
        <w:rPr>
          <w:rFonts w:ascii="Times New Roman" w:hAnsi="Times New Roman" w:cs="Times New Roman"/>
          <w:b/>
          <w:sz w:val="24"/>
          <w:szCs w:val="24"/>
        </w:rPr>
        <w:t xml:space="preserve">Цель: </w:t>
      </w:r>
      <w:r w:rsidRPr="006B229B">
        <w:rPr>
          <w:rFonts w:ascii="Times New Roman" w:hAnsi="Times New Roman" w:cs="Times New Roman"/>
          <w:sz w:val="24"/>
          <w:szCs w:val="24"/>
        </w:rPr>
        <w:t>развитие коммуникативных навыков, внимания, координации, развитие внутригруппового взаимодействия, создание благоприятного микроклимата в группе).</w:t>
      </w:r>
      <w:proofErr w:type="gramEnd"/>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Все участники, кроме одного (ведущего), должны сесть на стулья. В это время ведущий должен назвать какой-нибудь признак, общий для всех или для некоторых участников. Это может быть цвет волос, половая принадлежность, детали гардероба и др. Те участники, к которым относится названное определение, должны поменяться местами. При этом цель ведущего – самому успеть занять освободившийся стул. Тот участник, который не успел сесть на стул, становится новым водящим. Он должен назвать новое качество, способное объединить нескольких участников, теперь по команде, они должны поменяться местами. Для ведущего важно делать сообщение внезапно, чтобы самому успеть занять место.</w:t>
      </w:r>
    </w:p>
    <w:p w:rsidR="00463E3A" w:rsidRPr="006B229B" w:rsidRDefault="00463E3A" w:rsidP="00463E3A">
      <w:pPr>
        <w:spacing w:after="0" w:line="240" w:lineRule="auto"/>
        <w:ind w:firstLine="709"/>
        <w:jc w:val="both"/>
        <w:rPr>
          <w:rFonts w:ascii="Times New Roman" w:hAnsi="Times New Roman" w:cs="Times New Roman"/>
          <w:sz w:val="24"/>
          <w:szCs w:val="24"/>
        </w:rPr>
      </w:pPr>
      <w:proofErr w:type="gramStart"/>
      <w:r w:rsidRPr="006B229B">
        <w:rPr>
          <w:rFonts w:ascii="Times New Roman" w:hAnsi="Times New Roman" w:cs="Times New Roman"/>
          <w:sz w:val="24"/>
          <w:szCs w:val="24"/>
        </w:rPr>
        <w:t>Ну</w:t>
      </w:r>
      <w:proofErr w:type="gramEnd"/>
      <w:r w:rsidRPr="006B229B">
        <w:rPr>
          <w:rFonts w:ascii="Times New Roman" w:hAnsi="Times New Roman" w:cs="Times New Roman"/>
          <w:sz w:val="24"/>
          <w:szCs w:val="24"/>
        </w:rPr>
        <w:t xml:space="preserve"> вот и приехал наш автобус. Заходим в него. Пока мы едем, послушаем песню Надежды </w:t>
      </w:r>
      <w:proofErr w:type="spellStart"/>
      <w:r w:rsidRPr="006B229B">
        <w:rPr>
          <w:rFonts w:ascii="Times New Roman" w:hAnsi="Times New Roman" w:cs="Times New Roman"/>
          <w:sz w:val="24"/>
          <w:szCs w:val="24"/>
        </w:rPr>
        <w:t>Сатраковой</w:t>
      </w:r>
      <w:proofErr w:type="spellEnd"/>
      <w:r w:rsidRPr="006B229B">
        <w:rPr>
          <w:rFonts w:ascii="Times New Roman" w:hAnsi="Times New Roman" w:cs="Times New Roman"/>
          <w:sz w:val="24"/>
          <w:szCs w:val="24"/>
        </w:rPr>
        <w:t xml:space="preserve"> «Город детства – Екатеринбург».</w:t>
      </w:r>
    </w:p>
    <w:p w:rsidR="00463E3A" w:rsidRPr="006B229B" w:rsidRDefault="00463E3A" w:rsidP="00463E3A">
      <w:pPr>
        <w:spacing w:after="0" w:line="240" w:lineRule="auto"/>
        <w:ind w:firstLine="709"/>
        <w:jc w:val="both"/>
        <w:rPr>
          <w:rFonts w:ascii="Times New Roman" w:hAnsi="Times New Roman" w:cs="Times New Roman"/>
          <w:b/>
          <w:sz w:val="24"/>
          <w:szCs w:val="24"/>
        </w:rPr>
      </w:pPr>
      <w:r w:rsidRPr="006B229B">
        <w:rPr>
          <w:rFonts w:ascii="Times New Roman" w:hAnsi="Times New Roman" w:cs="Times New Roman"/>
          <w:b/>
          <w:sz w:val="24"/>
          <w:szCs w:val="24"/>
        </w:rPr>
        <w:t>Игра «Посмотри в дырочку».</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b/>
          <w:sz w:val="24"/>
          <w:szCs w:val="24"/>
        </w:rPr>
        <w:t>Цель:</w:t>
      </w:r>
      <w:r w:rsidRPr="006B229B">
        <w:rPr>
          <w:rFonts w:ascii="Times New Roman" w:hAnsi="Times New Roman" w:cs="Times New Roman"/>
          <w:sz w:val="24"/>
          <w:szCs w:val="24"/>
        </w:rPr>
        <w:t xml:space="preserve"> развитие воображения, расширение информационного поля.</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lastRenderedPageBreak/>
        <w:t>Педагог достает лист А</w:t>
      </w:r>
      <w:proofErr w:type="gramStart"/>
      <w:r w:rsidRPr="006B229B">
        <w:rPr>
          <w:rFonts w:ascii="Times New Roman" w:hAnsi="Times New Roman" w:cs="Times New Roman"/>
          <w:sz w:val="24"/>
          <w:szCs w:val="24"/>
        </w:rPr>
        <w:t>1</w:t>
      </w:r>
      <w:proofErr w:type="gramEnd"/>
      <w:r w:rsidRPr="006B229B">
        <w:rPr>
          <w:rFonts w:ascii="Times New Roman" w:hAnsi="Times New Roman" w:cs="Times New Roman"/>
          <w:sz w:val="24"/>
          <w:szCs w:val="24"/>
        </w:rPr>
        <w:t xml:space="preserve">, оформленный как окно автобуса, с прорезанной дырочкой; и сюжетные картинки с изображениями улицы в соответствии с картой Буратино: </w:t>
      </w:r>
      <w:proofErr w:type="gramStart"/>
      <w:r w:rsidRPr="006B229B">
        <w:rPr>
          <w:rFonts w:ascii="Times New Roman" w:hAnsi="Times New Roman" w:cs="Times New Roman"/>
          <w:sz w:val="24"/>
          <w:szCs w:val="24"/>
        </w:rPr>
        <w:t xml:space="preserve">Центральный стадион, администрация Верх – </w:t>
      </w:r>
      <w:proofErr w:type="spellStart"/>
      <w:r w:rsidRPr="006B229B">
        <w:rPr>
          <w:rFonts w:ascii="Times New Roman" w:hAnsi="Times New Roman" w:cs="Times New Roman"/>
          <w:sz w:val="24"/>
          <w:szCs w:val="24"/>
        </w:rPr>
        <w:t>Исетского</w:t>
      </w:r>
      <w:proofErr w:type="spellEnd"/>
      <w:r w:rsidRPr="006B229B">
        <w:rPr>
          <w:rFonts w:ascii="Times New Roman" w:hAnsi="Times New Roman" w:cs="Times New Roman"/>
          <w:sz w:val="24"/>
          <w:szCs w:val="24"/>
        </w:rPr>
        <w:t xml:space="preserve"> района, улица Татищева, улица ВИЗ – бульвар, Спортивный центр Верх – </w:t>
      </w:r>
      <w:proofErr w:type="spellStart"/>
      <w:r w:rsidRPr="006B229B">
        <w:rPr>
          <w:rFonts w:ascii="Times New Roman" w:hAnsi="Times New Roman" w:cs="Times New Roman"/>
          <w:sz w:val="24"/>
          <w:szCs w:val="24"/>
        </w:rPr>
        <w:t>Исетский</w:t>
      </w:r>
      <w:proofErr w:type="spellEnd"/>
      <w:r w:rsidRPr="006B229B">
        <w:rPr>
          <w:rFonts w:ascii="Times New Roman" w:hAnsi="Times New Roman" w:cs="Times New Roman"/>
          <w:sz w:val="24"/>
          <w:szCs w:val="24"/>
        </w:rPr>
        <w:t xml:space="preserve">, Верх – </w:t>
      </w:r>
      <w:proofErr w:type="spellStart"/>
      <w:r w:rsidRPr="006B229B">
        <w:rPr>
          <w:rFonts w:ascii="Times New Roman" w:hAnsi="Times New Roman" w:cs="Times New Roman"/>
          <w:sz w:val="24"/>
          <w:szCs w:val="24"/>
        </w:rPr>
        <w:t>Исетский</w:t>
      </w:r>
      <w:proofErr w:type="spellEnd"/>
      <w:r w:rsidRPr="006B229B">
        <w:rPr>
          <w:rFonts w:ascii="Times New Roman" w:hAnsi="Times New Roman" w:cs="Times New Roman"/>
          <w:sz w:val="24"/>
          <w:szCs w:val="24"/>
        </w:rPr>
        <w:t xml:space="preserve"> металлургический завод.</w:t>
      </w:r>
      <w:proofErr w:type="gramEnd"/>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Педагог говорит детям: «Посмотрите, на улице уже мороз и окно в автобусе покрылось льдом, осталась только одна дырочка. Давайте с вами будем смотреть в нее по очереди, и попытаемся понять, где мы проезжаем. А то мы пропустим нужную остановку, и Буратино не успеет в школу».</w:t>
      </w:r>
    </w:p>
    <w:p w:rsidR="00463E3A" w:rsidRPr="006B229B" w:rsidRDefault="00463E3A" w:rsidP="00463E3A">
      <w:pPr>
        <w:spacing w:after="0" w:line="240" w:lineRule="auto"/>
        <w:ind w:firstLine="709"/>
        <w:jc w:val="both"/>
        <w:rPr>
          <w:rFonts w:ascii="Times New Roman" w:hAnsi="Times New Roman" w:cs="Times New Roman"/>
          <w:sz w:val="24"/>
          <w:szCs w:val="24"/>
        </w:rPr>
      </w:pPr>
      <w:proofErr w:type="gramStart"/>
      <w:r w:rsidRPr="006B229B">
        <w:rPr>
          <w:rFonts w:ascii="Times New Roman" w:hAnsi="Times New Roman" w:cs="Times New Roman"/>
          <w:sz w:val="24"/>
          <w:szCs w:val="24"/>
        </w:rPr>
        <w:t>Ну</w:t>
      </w:r>
      <w:proofErr w:type="gramEnd"/>
      <w:r w:rsidRPr="006B229B">
        <w:rPr>
          <w:rFonts w:ascii="Times New Roman" w:hAnsi="Times New Roman" w:cs="Times New Roman"/>
          <w:sz w:val="24"/>
          <w:szCs w:val="24"/>
        </w:rPr>
        <w:t xml:space="preserve"> вот и наша остановка – Верх – </w:t>
      </w:r>
      <w:proofErr w:type="spellStart"/>
      <w:r w:rsidRPr="006B229B">
        <w:rPr>
          <w:rFonts w:ascii="Times New Roman" w:hAnsi="Times New Roman" w:cs="Times New Roman"/>
          <w:sz w:val="24"/>
          <w:szCs w:val="24"/>
        </w:rPr>
        <w:t>Исетский</w:t>
      </w:r>
      <w:proofErr w:type="spellEnd"/>
      <w:r w:rsidRPr="006B229B">
        <w:rPr>
          <w:rFonts w:ascii="Times New Roman" w:hAnsi="Times New Roman" w:cs="Times New Roman"/>
          <w:sz w:val="24"/>
          <w:szCs w:val="24"/>
        </w:rPr>
        <w:t xml:space="preserve"> завод. Давайте выходить. Дальше, в соответствии с картой Буратино, нам нужно идти по улице Заводской.</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 xml:space="preserve">Теперь мы будем идти с вами парами, один из вас будет ведущим, другой ведомым. </w:t>
      </w:r>
    </w:p>
    <w:p w:rsidR="00463E3A" w:rsidRPr="006B229B" w:rsidRDefault="00463E3A" w:rsidP="00463E3A">
      <w:pPr>
        <w:spacing w:after="0" w:line="240" w:lineRule="auto"/>
        <w:ind w:firstLine="709"/>
        <w:jc w:val="both"/>
        <w:rPr>
          <w:rFonts w:ascii="Times New Roman" w:hAnsi="Times New Roman" w:cs="Times New Roman"/>
          <w:b/>
          <w:sz w:val="24"/>
          <w:szCs w:val="24"/>
        </w:rPr>
      </w:pPr>
      <w:r w:rsidRPr="006B229B">
        <w:rPr>
          <w:rFonts w:ascii="Times New Roman" w:hAnsi="Times New Roman" w:cs="Times New Roman"/>
          <w:b/>
          <w:sz w:val="24"/>
          <w:szCs w:val="24"/>
        </w:rPr>
        <w:t>Игра «Помоги дедушке».</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b/>
          <w:sz w:val="24"/>
          <w:szCs w:val="24"/>
        </w:rPr>
        <w:t xml:space="preserve">Цель: </w:t>
      </w:r>
      <w:r w:rsidRPr="006B229B">
        <w:rPr>
          <w:rFonts w:ascii="Times New Roman" w:hAnsi="Times New Roman" w:cs="Times New Roman"/>
          <w:sz w:val="24"/>
          <w:szCs w:val="24"/>
        </w:rPr>
        <w:t>формирование доверия друг к другу, внимательного отношения к окружающим людям, доверия друг к другу, сосредоточенности.</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 xml:space="preserve">Педагог предлагает детям разбиться на пары и выяснить, кто будет играть роль дедушки, а кто ему помогать. Педагог объясняет, что дедушка очень плохо видит, и напарник должен ему помочь пройти по улице, ведь на улице могут встретиться </w:t>
      </w:r>
      <w:proofErr w:type="spellStart"/>
      <w:r w:rsidRPr="006B229B">
        <w:rPr>
          <w:rFonts w:ascii="Times New Roman" w:hAnsi="Times New Roman" w:cs="Times New Roman"/>
          <w:sz w:val="24"/>
          <w:szCs w:val="24"/>
        </w:rPr>
        <w:t>поребрики</w:t>
      </w:r>
      <w:proofErr w:type="spellEnd"/>
      <w:r w:rsidRPr="006B229B">
        <w:rPr>
          <w:rFonts w:ascii="Times New Roman" w:hAnsi="Times New Roman" w:cs="Times New Roman"/>
          <w:sz w:val="24"/>
          <w:szCs w:val="24"/>
        </w:rPr>
        <w:t>, кусты, прохожие. «Дедушкам» завязывают глаза и пары отправляются в путь.</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Пройдя по улице Заводской и повернув направо, ребята видят школу. Педагог спрашивает, какой номер у этой школы. Дети отвечают, так как многие ходят туда на подготовительные курсы, а кто-то живет рядом. Буратино радуется, это как раз та школа, которую он искал.</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Буратино очень радуется, что ребята так хорошо знают свой район и помогли ему во время добраться в школу. Он достает из рюкзака свои золотые монетки (шоколадные) и дарит их детям. Ребята и педагог тоже благодарят героя и прощаются с ним.</w:t>
      </w:r>
    </w:p>
    <w:p w:rsidR="00463E3A" w:rsidRPr="006B229B" w:rsidRDefault="00463E3A" w:rsidP="00463E3A">
      <w:pPr>
        <w:spacing w:after="0" w:line="240" w:lineRule="auto"/>
        <w:ind w:firstLine="709"/>
        <w:jc w:val="both"/>
        <w:rPr>
          <w:rFonts w:ascii="Times New Roman" w:hAnsi="Times New Roman" w:cs="Times New Roman"/>
          <w:b/>
          <w:sz w:val="24"/>
          <w:szCs w:val="24"/>
        </w:rPr>
      </w:pPr>
      <w:r w:rsidRPr="006B229B">
        <w:rPr>
          <w:rFonts w:ascii="Times New Roman" w:hAnsi="Times New Roman" w:cs="Times New Roman"/>
          <w:b/>
          <w:sz w:val="24"/>
          <w:szCs w:val="24"/>
        </w:rPr>
        <w:t>Заключение.</w:t>
      </w:r>
    </w:p>
    <w:p w:rsidR="00463E3A" w:rsidRPr="006B229B" w:rsidRDefault="00463E3A" w:rsidP="00463E3A">
      <w:pPr>
        <w:spacing w:after="0" w:line="240" w:lineRule="auto"/>
        <w:ind w:firstLine="709"/>
        <w:jc w:val="both"/>
        <w:rPr>
          <w:rFonts w:ascii="Times New Roman" w:hAnsi="Times New Roman" w:cs="Times New Roman"/>
          <w:b/>
          <w:sz w:val="24"/>
          <w:szCs w:val="24"/>
        </w:rPr>
      </w:pPr>
      <w:r w:rsidRPr="006B229B">
        <w:rPr>
          <w:rFonts w:ascii="Times New Roman" w:hAnsi="Times New Roman" w:cs="Times New Roman"/>
          <w:b/>
          <w:sz w:val="24"/>
          <w:szCs w:val="24"/>
        </w:rPr>
        <w:t>Игра «Потерялась девочка»</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b/>
          <w:sz w:val="24"/>
          <w:szCs w:val="24"/>
        </w:rPr>
        <w:t>Цель:</w:t>
      </w:r>
      <w:r w:rsidRPr="006B229B">
        <w:rPr>
          <w:rFonts w:ascii="Times New Roman" w:hAnsi="Times New Roman" w:cs="Times New Roman"/>
          <w:sz w:val="24"/>
          <w:szCs w:val="24"/>
        </w:rPr>
        <w:t xml:space="preserve"> способствовать развитию самоуважения детей, </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Дети сидят. Ведущий делает объявление по радию (по звуковое сопровождение): «Внимание, внимание, потерялась девочка (мальчик)…» и далее описывает внешность и одежду одного из детей. Тому, кто себя узнает, нужно громко крикнуть: «Это я себя нашла (нашел), в детский садик к вам пришла (пришел)».</w:t>
      </w:r>
    </w:p>
    <w:p w:rsidR="00463E3A" w:rsidRPr="006B229B" w:rsidRDefault="00463E3A" w:rsidP="00463E3A">
      <w:pPr>
        <w:spacing w:after="0" w:line="240" w:lineRule="auto"/>
        <w:ind w:firstLine="709"/>
        <w:jc w:val="both"/>
        <w:rPr>
          <w:rFonts w:ascii="Times New Roman" w:hAnsi="Times New Roman" w:cs="Times New Roman"/>
          <w:sz w:val="24"/>
          <w:szCs w:val="24"/>
        </w:rPr>
      </w:pPr>
      <w:proofErr w:type="gramStart"/>
      <w:r w:rsidRPr="006B229B">
        <w:rPr>
          <w:rFonts w:ascii="Times New Roman" w:hAnsi="Times New Roman" w:cs="Times New Roman"/>
          <w:sz w:val="24"/>
          <w:szCs w:val="24"/>
        </w:rPr>
        <w:t>Ну</w:t>
      </w:r>
      <w:proofErr w:type="gramEnd"/>
      <w:r w:rsidRPr="006B229B">
        <w:rPr>
          <w:rFonts w:ascii="Times New Roman" w:hAnsi="Times New Roman" w:cs="Times New Roman"/>
          <w:sz w:val="24"/>
          <w:szCs w:val="24"/>
        </w:rPr>
        <w:t xml:space="preserve"> вот мы все и вернулись.</w:t>
      </w:r>
    </w:p>
    <w:p w:rsidR="00463E3A" w:rsidRPr="006B229B" w:rsidRDefault="00463E3A" w:rsidP="00463E3A">
      <w:pPr>
        <w:spacing w:after="0" w:line="240" w:lineRule="auto"/>
        <w:ind w:firstLine="709"/>
        <w:jc w:val="both"/>
        <w:rPr>
          <w:rFonts w:ascii="Times New Roman" w:hAnsi="Times New Roman" w:cs="Times New Roman"/>
          <w:b/>
          <w:sz w:val="24"/>
          <w:szCs w:val="24"/>
        </w:rPr>
      </w:pPr>
      <w:r w:rsidRPr="006B229B">
        <w:rPr>
          <w:rFonts w:ascii="Times New Roman" w:hAnsi="Times New Roman" w:cs="Times New Roman"/>
          <w:b/>
          <w:sz w:val="24"/>
          <w:szCs w:val="24"/>
        </w:rPr>
        <w:t>Игра «Я делюсь с нами».</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Педагог рассказывает детям о хорошем настроении, радости, улыбках, делая паузы между высказываниями. После каждого высказывания дети произносят фразу: «Мы тоже!».</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Педагог: «Я делюсь с вами своим хорошим настроением!» Дети: «Мы тоже!»</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Педагог: «Я дарю вам улыбку!» Дети: «Мы тоже!»</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Педагог: «Я прыгаю от счастья!» Дети: «Мы тоже!»</w:t>
      </w:r>
    </w:p>
    <w:p w:rsidR="00463E3A" w:rsidRPr="006B229B" w:rsidRDefault="00463E3A" w:rsidP="00463E3A">
      <w:pPr>
        <w:spacing w:after="0" w:line="240" w:lineRule="auto"/>
        <w:ind w:firstLine="709"/>
        <w:jc w:val="both"/>
        <w:rPr>
          <w:rFonts w:ascii="Times New Roman" w:hAnsi="Times New Roman" w:cs="Times New Roman"/>
          <w:sz w:val="24"/>
          <w:szCs w:val="24"/>
        </w:rPr>
      </w:pPr>
      <w:r w:rsidRPr="006B229B">
        <w:rPr>
          <w:rFonts w:ascii="Times New Roman" w:hAnsi="Times New Roman" w:cs="Times New Roman"/>
          <w:sz w:val="24"/>
          <w:szCs w:val="24"/>
        </w:rPr>
        <w:t>Педагог: «Я вас обнимаю!» Дети: «Мы тоже!» Все обнимаются единым кругом. Педагог: «Ваше настроение отличное?» Дети: «Да!» Нам пора прощаться. Хорошего вам настроения и до новых встреч!</w:t>
      </w:r>
    </w:p>
    <w:p w:rsidR="00463E3A" w:rsidRPr="006B229B" w:rsidRDefault="00463E3A" w:rsidP="00463E3A">
      <w:pPr>
        <w:spacing w:after="0" w:line="240" w:lineRule="auto"/>
        <w:ind w:firstLine="709"/>
        <w:jc w:val="both"/>
        <w:rPr>
          <w:rFonts w:ascii="Times New Roman" w:hAnsi="Times New Roman" w:cs="Times New Roman"/>
          <w:b/>
          <w:sz w:val="24"/>
          <w:szCs w:val="24"/>
        </w:rPr>
      </w:pPr>
      <w:r w:rsidRPr="006B229B">
        <w:rPr>
          <w:rFonts w:ascii="Times New Roman" w:hAnsi="Times New Roman" w:cs="Times New Roman"/>
          <w:b/>
          <w:sz w:val="24"/>
          <w:szCs w:val="24"/>
        </w:rPr>
        <w:t>Использованные источники.</w:t>
      </w:r>
    </w:p>
    <w:p w:rsidR="00463E3A" w:rsidRPr="006B229B" w:rsidRDefault="00463E3A" w:rsidP="00463E3A">
      <w:pPr>
        <w:pStyle w:val="a3"/>
        <w:numPr>
          <w:ilvl w:val="0"/>
          <w:numId w:val="3"/>
        </w:numPr>
        <w:rPr>
          <w:rFonts w:ascii="Times New Roman" w:hAnsi="Times New Roman" w:cs="Times New Roman"/>
          <w:sz w:val="24"/>
          <w:szCs w:val="24"/>
        </w:rPr>
      </w:pPr>
      <w:r w:rsidRPr="006B229B">
        <w:rPr>
          <w:rFonts w:ascii="Times New Roman" w:hAnsi="Times New Roman" w:cs="Times New Roman"/>
          <w:sz w:val="24"/>
          <w:szCs w:val="24"/>
        </w:rPr>
        <w:t xml:space="preserve">М. Э. </w:t>
      </w:r>
      <w:proofErr w:type="spellStart"/>
      <w:r w:rsidRPr="006B229B">
        <w:rPr>
          <w:rFonts w:ascii="Times New Roman" w:hAnsi="Times New Roman" w:cs="Times New Roman"/>
          <w:sz w:val="24"/>
          <w:szCs w:val="24"/>
        </w:rPr>
        <w:t>Вайнер</w:t>
      </w:r>
      <w:proofErr w:type="spellEnd"/>
      <w:r w:rsidRPr="006B229B">
        <w:rPr>
          <w:rFonts w:ascii="Times New Roman" w:hAnsi="Times New Roman" w:cs="Times New Roman"/>
          <w:sz w:val="24"/>
          <w:szCs w:val="24"/>
        </w:rPr>
        <w:t xml:space="preserve">. Социально – личностная готовность к школе в контексте требований ФГОС </w:t>
      </w:r>
      <w:proofErr w:type="gramStart"/>
      <w:r w:rsidRPr="006B229B">
        <w:rPr>
          <w:rFonts w:ascii="Times New Roman" w:hAnsi="Times New Roman" w:cs="Times New Roman"/>
          <w:sz w:val="24"/>
          <w:szCs w:val="24"/>
        </w:rPr>
        <w:t>ДО</w:t>
      </w:r>
      <w:proofErr w:type="gramEnd"/>
      <w:r w:rsidRPr="006B229B">
        <w:rPr>
          <w:rFonts w:ascii="Times New Roman" w:hAnsi="Times New Roman" w:cs="Times New Roman"/>
          <w:sz w:val="24"/>
          <w:szCs w:val="24"/>
        </w:rPr>
        <w:t>.</w:t>
      </w:r>
    </w:p>
    <w:p w:rsidR="00463E3A" w:rsidRPr="006B229B" w:rsidRDefault="00463E3A" w:rsidP="00463E3A">
      <w:pPr>
        <w:pStyle w:val="a3"/>
        <w:numPr>
          <w:ilvl w:val="0"/>
          <w:numId w:val="3"/>
        </w:numPr>
        <w:rPr>
          <w:rFonts w:ascii="Times New Roman" w:hAnsi="Times New Roman" w:cs="Times New Roman"/>
          <w:sz w:val="24"/>
          <w:szCs w:val="24"/>
        </w:rPr>
      </w:pPr>
      <w:r w:rsidRPr="006B229B">
        <w:rPr>
          <w:rFonts w:ascii="Times New Roman" w:hAnsi="Times New Roman" w:cs="Times New Roman"/>
          <w:sz w:val="24"/>
          <w:szCs w:val="24"/>
        </w:rPr>
        <w:t>Особенности психологического развития детей 6-7 летнего возраста</w:t>
      </w:r>
      <w:proofErr w:type="gramStart"/>
      <w:r w:rsidRPr="006B229B">
        <w:rPr>
          <w:rFonts w:ascii="Times New Roman" w:hAnsi="Times New Roman" w:cs="Times New Roman"/>
          <w:sz w:val="24"/>
          <w:szCs w:val="24"/>
        </w:rPr>
        <w:t>/П</w:t>
      </w:r>
      <w:proofErr w:type="gramEnd"/>
      <w:r w:rsidRPr="006B229B">
        <w:rPr>
          <w:rFonts w:ascii="Times New Roman" w:hAnsi="Times New Roman" w:cs="Times New Roman"/>
          <w:sz w:val="24"/>
          <w:szCs w:val="24"/>
        </w:rPr>
        <w:t xml:space="preserve">од редакцией Д. </w:t>
      </w:r>
      <w:proofErr w:type="spellStart"/>
      <w:r w:rsidRPr="006B229B">
        <w:rPr>
          <w:rFonts w:ascii="Times New Roman" w:hAnsi="Times New Roman" w:cs="Times New Roman"/>
          <w:sz w:val="24"/>
          <w:szCs w:val="24"/>
        </w:rPr>
        <w:t>Б.Эльконина</w:t>
      </w:r>
      <w:proofErr w:type="spellEnd"/>
      <w:r w:rsidRPr="006B229B">
        <w:rPr>
          <w:rFonts w:ascii="Times New Roman" w:hAnsi="Times New Roman" w:cs="Times New Roman"/>
          <w:sz w:val="24"/>
          <w:szCs w:val="24"/>
        </w:rPr>
        <w:t xml:space="preserve">, Л. А. </w:t>
      </w:r>
      <w:proofErr w:type="spellStart"/>
      <w:r w:rsidRPr="006B229B">
        <w:rPr>
          <w:rFonts w:ascii="Times New Roman" w:hAnsi="Times New Roman" w:cs="Times New Roman"/>
          <w:sz w:val="24"/>
          <w:szCs w:val="24"/>
        </w:rPr>
        <w:t>Венгера</w:t>
      </w:r>
      <w:proofErr w:type="spellEnd"/>
      <w:r w:rsidRPr="006B229B">
        <w:rPr>
          <w:rFonts w:ascii="Times New Roman" w:hAnsi="Times New Roman" w:cs="Times New Roman"/>
          <w:sz w:val="24"/>
          <w:szCs w:val="24"/>
        </w:rPr>
        <w:t>.</w:t>
      </w:r>
    </w:p>
    <w:p w:rsidR="00463E3A" w:rsidRPr="006B229B" w:rsidRDefault="00463E3A" w:rsidP="00463E3A">
      <w:pPr>
        <w:pStyle w:val="a3"/>
        <w:numPr>
          <w:ilvl w:val="0"/>
          <w:numId w:val="3"/>
        </w:numPr>
        <w:rPr>
          <w:rFonts w:ascii="Times New Roman" w:hAnsi="Times New Roman" w:cs="Times New Roman"/>
          <w:sz w:val="24"/>
          <w:szCs w:val="24"/>
        </w:rPr>
      </w:pPr>
      <w:proofErr w:type="spellStart"/>
      <w:r w:rsidRPr="006B229B">
        <w:rPr>
          <w:rFonts w:ascii="Times New Roman" w:hAnsi="Times New Roman" w:cs="Times New Roman"/>
          <w:sz w:val="24"/>
          <w:szCs w:val="24"/>
        </w:rPr>
        <w:t>Божович</w:t>
      </w:r>
      <w:proofErr w:type="spellEnd"/>
      <w:r w:rsidRPr="006B229B">
        <w:rPr>
          <w:rFonts w:ascii="Times New Roman" w:hAnsi="Times New Roman" w:cs="Times New Roman"/>
          <w:sz w:val="24"/>
          <w:szCs w:val="24"/>
        </w:rPr>
        <w:t xml:space="preserve"> Л. И. Проблемы развития мотивационной сферы ребенка//Изучение мотивации детей и подростков.</w:t>
      </w:r>
    </w:p>
    <w:p w:rsidR="00463E3A" w:rsidRPr="006B229B" w:rsidRDefault="00463E3A" w:rsidP="00463E3A">
      <w:pPr>
        <w:pStyle w:val="a3"/>
        <w:numPr>
          <w:ilvl w:val="0"/>
          <w:numId w:val="3"/>
        </w:numPr>
        <w:rPr>
          <w:rFonts w:ascii="Times New Roman" w:hAnsi="Times New Roman" w:cs="Times New Roman"/>
          <w:sz w:val="24"/>
          <w:szCs w:val="24"/>
        </w:rPr>
      </w:pPr>
      <w:r w:rsidRPr="006B229B">
        <w:rPr>
          <w:rFonts w:ascii="Times New Roman" w:hAnsi="Times New Roman" w:cs="Times New Roman"/>
          <w:sz w:val="24"/>
          <w:szCs w:val="24"/>
        </w:rPr>
        <w:lastRenderedPageBreak/>
        <w:t>Е. В. Михеева. Развитие эмоционально – двигательной сферы детей 4-7 лет. Рекомендации, развивающие игры, этюды, упражнения, занятия.</w:t>
      </w:r>
    </w:p>
    <w:p w:rsidR="00463E3A" w:rsidRPr="006B229B" w:rsidRDefault="00463E3A" w:rsidP="00463E3A">
      <w:pPr>
        <w:pStyle w:val="a3"/>
        <w:numPr>
          <w:ilvl w:val="0"/>
          <w:numId w:val="3"/>
        </w:numPr>
        <w:rPr>
          <w:rFonts w:ascii="Times New Roman" w:hAnsi="Times New Roman" w:cs="Times New Roman"/>
          <w:sz w:val="24"/>
          <w:szCs w:val="24"/>
        </w:rPr>
      </w:pPr>
      <w:r w:rsidRPr="006B229B">
        <w:rPr>
          <w:rFonts w:ascii="Times New Roman" w:hAnsi="Times New Roman" w:cs="Times New Roman"/>
          <w:sz w:val="24"/>
          <w:szCs w:val="24"/>
        </w:rPr>
        <w:t>Т. А. Крылова, А. Г. Сумарокова. Чувства всякие нужны, чувства всякие важны.</w:t>
      </w:r>
    </w:p>
    <w:p w:rsidR="00463E3A" w:rsidRPr="006B229B" w:rsidRDefault="00463E3A" w:rsidP="00463E3A">
      <w:pPr>
        <w:pStyle w:val="a3"/>
        <w:numPr>
          <w:ilvl w:val="0"/>
          <w:numId w:val="3"/>
        </w:numPr>
        <w:rPr>
          <w:rFonts w:ascii="Times New Roman" w:hAnsi="Times New Roman" w:cs="Times New Roman"/>
          <w:sz w:val="24"/>
          <w:szCs w:val="24"/>
        </w:rPr>
      </w:pPr>
      <w:r w:rsidRPr="006B229B">
        <w:rPr>
          <w:rFonts w:ascii="Times New Roman" w:hAnsi="Times New Roman" w:cs="Times New Roman"/>
          <w:sz w:val="24"/>
          <w:szCs w:val="24"/>
        </w:rPr>
        <w:t xml:space="preserve">В. М. </w:t>
      </w:r>
      <w:proofErr w:type="spellStart"/>
      <w:r w:rsidRPr="006B229B">
        <w:rPr>
          <w:rFonts w:ascii="Times New Roman" w:hAnsi="Times New Roman" w:cs="Times New Roman"/>
          <w:sz w:val="24"/>
          <w:szCs w:val="24"/>
        </w:rPr>
        <w:t>Манаева</w:t>
      </w:r>
      <w:proofErr w:type="spellEnd"/>
      <w:r w:rsidRPr="006B229B">
        <w:rPr>
          <w:rFonts w:ascii="Times New Roman" w:hAnsi="Times New Roman" w:cs="Times New Roman"/>
          <w:sz w:val="24"/>
          <w:szCs w:val="24"/>
        </w:rPr>
        <w:t>. Развитие эмоций дошкольников. Пособие для практических работников детских дошкольных учреждений.</w:t>
      </w:r>
    </w:p>
    <w:p w:rsidR="0094298B" w:rsidRDefault="0094298B"/>
    <w:sectPr w:rsidR="0094298B" w:rsidSect="00942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BC0"/>
    <w:multiLevelType w:val="hybridMultilevel"/>
    <w:tmpl w:val="613A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51335E"/>
    <w:multiLevelType w:val="hybridMultilevel"/>
    <w:tmpl w:val="E026B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EF4A1E"/>
    <w:multiLevelType w:val="hybridMultilevel"/>
    <w:tmpl w:val="4F46B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9B442A"/>
    <w:multiLevelType w:val="hybridMultilevel"/>
    <w:tmpl w:val="620E2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E3A"/>
    <w:rsid w:val="00463E3A"/>
    <w:rsid w:val="00942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E3A"/>
    <w:pPr>
      <w:ind w:left="720"/>
      <w:contextualSpacing/>
    </w:pPr>
  </w:style>
  <w:style w:type="paragraph" w:styleId="a4">
    <w:name w:val="Title"/>
    <w:basedOn w:val="a"/>
    <w:link w:val="a5"/>
    <w:qFormat/>
    <w:rsid w:val="00463E3A"/>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463E3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7704</Characters>
  <Application>Microsoft Office Word</Application>
  <DocSecurity>0</DocSecurity>
  <Lines>64</Lines>
  <Paragraphs>18</Paragraphs>
  <ScaleCrop>false</ScaleCrop>
  <Company>Reanimator Extreme Edition</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2019-01-09T08:06:00Z</dcterms:created>
  <dcterms:modified xsi:type="dcterms:W3CDTF">2019-01-09T08:07:00Z</dcterms:modified>
</cp:coreProperties>
</file>